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F968" w14:textId="77777777" w:rsidR="00CE367B" w:rsidRPr="00CE367B" w:rsidRDefault="00CE367B" w:rsidP="00CE36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96B24" w:themeColor="accent3"/>
          <w:sz w:val="24"/>
          <w:szCs w:val="24"/>
        </w:rPr>
      </w:pPr>
      <w:r w:rsidRPr="00CE367B">
        <w:rPr>
          <w:rStyle w:val="normaltextrun"/>
          <w:rFonts w:ascii="Aptos" w:hAnsi="Aptos" w:cs="Segoe UI"/>
          <w:b/>
          <w:bCs/>
          <w:color w:val="196B24" w:themeColor="accent3"/>
          <w:sz w:val="24"/>
          <w:szCs w:val="24"/>
        </w:rPr>
        <w:t>Kjennetegn på god klasseledelse – med eksempler</w:t>
      </w:r>
      <w:r w:rsidRPr="00CE367B">
        <w:rPr>
          <w:rStyle w:val="eop"/>
          <w:rFonts w:ascii="Aptos" w:hAnsi="Aptos" w:cs="Segoe UI"/>
          <w:color w:val="196B24" w:themeColor="accent3"/>
          <w:sz w:val="24"/>
          <w:szCs w:val="24"/>
        </w:rPr>
        <w:t> </w:t>
      </w:r>
    </w:p>
    <w:p w14:paraId="5DAFFC4C" w14:textId="77777777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ntoCopilot-410" w:hAnsi="GintoCopilot-410" w:cs="GintoCopilot-410"/>
          <w:b/>
          <w:bCs/>
          <w:color w:val="156082" w:themeColor="accent1"/>
          <w:sz w:val="24"/>
          <w:szCs w:val="24"/>
        </w:rPr>
      </w:pPr>
    </w:p>
    <w:p w14:paraId="436ED091" w14:textId="77777777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156082" w:themeColor="accent1"/>
          <w:kern w:val="1"/>
          <w:sz w:val="24"/>
          <w:szCs w:val="24"/>
        </w:rPr>
      </w:pPr>
      <w:r w:rsidRPr="00CE367B"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t>Tydelig struktur og rutiner</w:t>
      </w:r>
    </w:p>
    <w:p w14:paraId="0D44262B" w14:textId="77777777" w:rsid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410" w:hAnsi="GintoCopilot-410" w:cs="GintoCopilot-410"/>
          <w:color w:val="26221F"/>
          <w:sz w:val="24"/>
          <w:szCs w:val="24"/>
        </w:rPr>
      </w:pPr>
      <w:r w:rsidRPr="00CE367B">
        <w:rPr>
          <w:rFonts w:ascii="Segoe UI Symbol" w:hAnsi="Segoe UI Symbol" w:cs="Segoe UI Symbol"/>
          <w:color w:val="26221F"/>
          <w:kern w:val="1"/>
          <w:sz w:val="24"/>
          <w:szCs w:val="24"/>
        </w:rPr>
        <w:t>⁠</w:t>
      </w:r>
      <w:r>
        <w:rPr>
          <w:rFonts w:ascii="GintoCopilot-410" w:hAnsi="GintoCopilot-410" w:cs="GintoCopilot-410"/>
          <w:color w:val="26221F"/>
          <w:sz w:val="24"/>
          <w:szCs w:val="24"/>
        </w:rPr>
        <w:t>F</w:t>
      </w:r>
      <w:r w:rsidRPr="00CE367B">
        <w:rPr>
          <w:rFonts w:ascii="GintoCopilot-410" w:hAnsi="GintoCopilot-410" w:cs="GintoCopilot-410"/>
          <w:color w:val="26221F"/>
          <w:sz w:val="24"/>
          <w:szCs w:val="24"/>
        </w:rPr>
        <w:t>aste rammer gir trygghet og forutsigbarhet.</w:t>
      </w:r>
    </w:p>
    <w:p w14:paraId="0A78EAC9" w14:textId="77777777" w:rsidR="00CE367B" w:rsidRPr="00CE367B" w:rsidRDefault="00CE367B" w:rsidP="00CE367B">
      <w:pPr>
        <w:pStyle w:val="Listeavsnitt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CE367B">
        <w:rPr>
          <w:rFonts w:ascii="GintoCopilot-650" w:hAnsi="GintoCopilot-650" w:cs="GintoCopilot-650"/>
          <w:color w:val="26221F"/>
          <w:kern w:val="1"/>
          <w:sz w:val="24"/>
          <w:szCs w:val="24"/>
        </w:rPr>
        <w:t>Læreren</w:t>
      </w:r>
      <w:r w:rsidRPr="00CE367B">
        <w:rPr>
          <w:rFonts w:ascii="GintoCopilot-410" w:hAnsi="GintoCopilot-410" w:cs="GintoCopilot-410"/>
          <w:color w:val="26221F"/>
          <w:kern w:val="1"/>
          <w:sz w:val="24"/>
          <w:szCs w:val="24"/>
        </w:rPr>
        <w:t xml:space="preserve"> starter timen med en fast sekvens: hilse, presentere mål, gjennomgang av regler.</w:t>
      </w:r>
    </w:p>
    <w:p w14:paraId="5BD3C61C" w14:textId="77777777" w:rsidR="00CE367B" w:rsidRPr="00CE367B" w:rsidRDefault="00CE367B" w:rsidP="00CE367B">
      <w:pPr>
        <w:pStyle w:val="Listeavsnitt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CE367B">
        <w:rPr>
          <w:rFonts w:ascii="Segoe UI Symbol" w:hAnsi="Segoe UI Symbol" w:cs="Segoe UI Symbol"/>
          <w:color w:val="26221F"/>
          <w:kern w:val="1"/>
          <w:sz w:val="24"/>
          <w:szCs w:val="24"/>
        </w:rPr>
        <w:t>⁠</w:t>
      </w:r>
      <w:r w:rsidRPr="00CE367B">
        <w:rPr>
          <w:rFonts w:ascii="GintoCopilot-650" w:hAnsi="GintoCopilot-650" w:cs="GintoCopilot-650"/>
          <w:color w:val="26221F"/>
          <w:kern w:val="1"/>
          <w:sz w:val="24"/>
          <w:szCs w:val="24"/>
        </w:rPr>
        <w:t>Avslutter</w:t>
      </w:r>
      <w:r w:rsidRPr="00CE367B">
        <w:rPr>
          <w:rFonts w:ascii="GintoCopilot-410" w:hAnsi="GintoCopilot-410" w:cs="GintoCopilot-410"/>
          <w:color w:val="26221F"/>
          <w:kern w:val="1"/>
          <w:sz w:val="24"/>
          <w:szCs w:val="24"/>
        </w:rPr>
        <w:t xml:space="preserve"> timen med oppsummering og tydelig beskjed om neste steg.</w:t>
      </w:r>
    </w:p>
    <w:p w14:paraId="6663F6A3" w14:textId="77777777" w:rsidR="00CE367B" w:rsidRPr="00CE367B" w:rsidRDefault="00CE367B" w:rsidP="00CE367B">
      <w:pPr>
        <w:pStyle w:val="Listeavsnitt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CE367B">
        <w:rPr>
          <w:rFonts w:ascii="Segoe UI Symbol" w:hAnsi="Segoe UI Symbol" w:cs="Segoe UI Symbol"/>
          <w:color w:val="26221F"/>
          <w:kern w:val="1"/>
          <w:sz w:val="24"/>
          <w:szCs w:val="24"/>
        </w:rPr>
        <w:t>⁠</w:t>
      </w:r>
      <w:r w:rsidRPr="00CE367B">
        <w:rPr>
          <w:rFonts w:ascii="GintoCopilot-650" w:hAnsi="GintoCopilot-650" w:cs="GintoCopilot-650"/>
          <w:color w:val="26221F"/>
          <w:kern w:val="1"/>
          <w:sz w:val="24"/>
          <w:szCs w:val="24"/>
        </w:rPr>
        <w:t>Har</w:t>
      </w:r>
      <w:r w:rsidRPr="00CE367B">
        <w:rPr>
          <w:rFonts w:ascii="GintoCopilot-410" w:hAnsi="GintoCopilot-410" w:cs="GintoCopilot-410"/>
          <w:color w:val="26221F"/>
          <w:kern w:val="1"/>
          <w:sz w:val="24"/>
          <w:szCs w:val="24"/>
        </w:rPr>
        <w:t xml:space="preserve"> faste rutiner for innlevering av oppgaver og organisering av materiell.</w:t>
      </w:r>
    </w:p>
    <w:p w14:paraId="23F9BC95" w14:textId="77777777" w:rsid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650" w:hAnsi="GintoCopilot-650" w:cs="GintoCopilot-650"/>
          <w:color w:val="26221F"/>
          <w:kern w:val="1"/>
          <w:sz w:val="24"/>
          <w:szCs w:val="24"/>
        </w:rPr>
      </w:pPr>
    </w:p>
    <w:p w14:paraId="3EC47326" w14:textId="77777777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156082" w:themeColor="accent1"/>
          <w:kern w:val="1"/>
          <w:sz w:val="24"/>
          <w:szCs w:val="24"/>
        </w:rPr>
      </w:pPr>
      <w:r w:rsidRPr="00CE367B"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t>Klare forventninger</w:t>
      </w:r>
    </w:p>
    <w:p w14:paraId="6B2E0CC6" w14:textId="4180B880" w:rsidR="002F0BEC" w:rsidRDefault="003468C9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410" w:hAnsi="GintoCopilot-410" w:cs="GintoCopilot-410"/>
          <w:color w:val="26221F"/>
          <w:sz w:val="34"/>
          <w:szCs w:val="34"/>
        </w:rPr>
      </w:pPr>
      <w:r>
        <w:rPr>
          <w:rFonts w:ascii="GintoCopilot-650" w:hAnsi="GintoCopilot-650" w:cs="GintoCopilot-650"/>
          <w:color w:val="26221F"/>
          <w:kern w:val="1"/>
          <w:sz w:val="24"/>
          <w:szCs w:val="24"/>
        </w:rPr>
        <w:t>E</w:t>
      </w:r>
      <w:r w:rsidR="002F0BEC" w:rsidRPr="002F0BEC">
        <w:rPr>
          <w:rFonts w:ascii="GintoCopilot-410" w:hAnsi="GintoCopilot-410" w:cs="GintoCopilot-410"/>
          <w:color w:val="26221F"/>
          <w:sz w:val="24"/>
          <w:szCs w:val="24"/>
        </w:rPr>
        <w:t xml:space="preserve">levene vet hva som gjelder og hva som forventes av </w:t>
      </w:r>
      <w:proofErr w:type="spellStart"/>
      <w:r w:rsidR="002F0BEC" w:rsidRPr="002F0BEC">
        <w:rPr>
          <w:rFonts w:ascii="GintoCopilot-410" w:hAnsi="GintoCopilot-410" w:cs="GintoCopilot-410"/>
          <w:color w:val="26221F"/>
          <w:sz w:val="24"/>
          <w:szCs w:val="24"/>
        </w:rPr>
        <w:t>dem</w:t>
      </w:r>
      <w:r w:rsidR="002F0BEC">
        <w:rPr>
          <w:rFonts w:ascii="GintoCopilot-410" w:hAnsi="GintoCopilot-410" w:cs="GintoCopilot-410"/>
          <w:color w:val="26221F"/>
          <w:sz w:val="34"/>
          <w:szCs w:val="34"/>
        </w:rPr>
        <w:t>.</w:t>
      </w:r>
      <w:proofErr w:type="spellEnd"/>
    </w:p>
    <w:p w14:paraId="11825C8A" w14:textId="3AF885B4" w:rsidR="00CE367B" w:rsidRPr="003468C9" w:rsidRDefault="00CE367B" w:rsidP="003468C9">
      <w:pPr>
        <w:pStyle w:val="Listeavsnitt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3468C9">
        <w:rPr>
          <w:rFonts w:ascii="GintoCopilot-410" w:hAnsi="GintoCopilot-410" w:cs="GintoCopilot-410"/>
          <w:color w:val="26221F"/>
          <w:kern w:val="1"/>
          <w:sz w:val="24"/>
          <w:szCs w:val="24"/>
        </w:rPr>
        <w:t>Elevene får beskjed om hvordan de skal rekke opp hånden og vente på tur.</w:t>
      </w:r>
    </w:p>
    <w:p w14:paraId="5124C48B" w14:textId="44C327AA" w:rsidR="00CE367B" w:rsidRPr="003468C9" w:rsidRDefault="00CE367B" w:rsidP="003468C9">
      <w:pPr>
        <w:pStyle w:val="Listeavsnitt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3468C9">
        <w:rPr>
          <w:rFonts w:ascii="Segoe UI Symbol" w:hAnsi="Segoe UI Symbol" w:cs="Segoe UI Symbol"/>
          <w:color w:val="26221F"/>
          <w:kern w:val="1"/>
          <w:sz w:val="24"/>
          <w:szCs w:val="24"/>
        </w:rPr>
        <w:t>⁠</w:t>
      </w:r>
      <w:r w:rsidRPr="003468C9">
        <w:rPr>
          <w:rFonts w:ascii="GintoCopilot-410" w:hAnsi="GintoCopilot-410" w:cs="GintoCopilot-410"/>
          <w:color w:val="26221F"/>
          <w:kern w:val="1"/>
          <w:sz w:val="24"/>
          <w:szCs w:val="24"/>
        </w:rPr>
        <w:t>Læreren modellerer ønsket atferd, f.eks. hvordan man lytter aktivt.</w:t>
      </w:r>
    </w:p>
    <w:p w14:paraId="0A94DAFF" w14:textId="0817ABC0" w:rsidR="00CE367B" w:rsidRPr="003468C9" w:rsidRDefault="00CE367B" w:rsidP="003468C9">
      <w:pPr>
        <w:pStyle w:val="Listeavsnitt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3468C9">
        <w:rPr>
          <w:rFonts w:ascii="Segoe UI Symbol" w:hAnsi="Segoe UI Symbol" w:cs="Segoe UI Symbol"/>
          <w:color w:val="26221F"/>
          <w:kern w:val="1"/>
          <w:sz w:val="24"/>
          <w:szCs w:val="24"/>
        </w:rPr>
        <w:t>⁠</w:t>
      </w:r>
      <w:r w:rsidRPr="003468C9">
        <w:rPr>
          <w:rFonts w:ascii="GintoCopilot-410" w:hAnsi="GintoCopilot-410" w:cs="GintoCopilot-410"/>
          <w:color w:val="26221F"/>
          <w:kern w:val="1"/>
          <w:sz w:val="24"/>
          <w:szCs w:val="24"/>
        </w:rPr>
        <w:t>Regler og forventninger henger synlig i klasserommet og repeteres jevnlig.</w:t>
      </w:r>
    </w:p>
    <w:p w14:paraId="0BA21B97" w14:textId="77777777" w:rsid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650" w:hAnsi="GintoCopilot-650" w:cs="GintoCopilot-650"/>
          <w:color w:val="26221F"/>
          <w:kern w:val="1"/>
          <w:sz w:val="24"/>
          <w:szCs w:val="24"/>
        </w:rPr>
      </w:pPr>
    </w:p>
    <w:p w14:paraId="6509371C" w14:textId="77777777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156082" w:themeColor="accent1"/>
          <w:kern w:val="1"/>
          <w:sz w:val="24"/>
          <w:szCs w:val="24"/>
        </w:rPr>
      </w:pPr>
      <w:r w:rsidRPr="00CE367B"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t>Relasjonsbygging</w:t>
      </w:r>
    </w:p>
    <w:p w14:paraId="470B9737" w14:textId="73AA8CD2" w:rsidR="003468C9" w:rsidRDefault="00B2478C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410" w:hAnsi="GintoCopilot-410" w:cs="GintoCopilot-410"/>
          <w:color w:val="26221F"/>
          <w:kern w:val="1"/>
          <w:sz w:val="24"/>
          <w:szCs w:val="24"/>
        </w:rPr>
      </w:pPr>
      <w:r>
        <w:rPr>
          <w:rFonts w:ascii="GintoCopilot-410" w:hAnsi="GintoCopilot-410" w:cs="GintoCopilot-410"/>
          <w:color w:val="26221F"/>
          <w:kern w:val="1"/>
          <w:sz w:val="24"/>
          <w:szCs w:val="24"/>
        </w:rPr>
        <w:t>Læreren viser omsorg og respekt, og bygger tillitt.</w:t>
      </w:r>
    </w:p>
    <w:p w14:paraId="2D942369" w14:textId="20DC85F4" w:rsidR="00CE367B" w:rsidRPr="00B2478C" w:rsidRDefault="00CE367B" w:rsidP="00B2478C">
      <w:pPr>
        <w:pStyle w:val="Listeavsnitt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B2478C">
        <w:rPr>
          <w:rFonts w:ascii="GintoCopilot-410" w:hAnsi="GintoCopilot-410" w:cs="GintoCopilot-410"/>
          <w:color w:val="26221F"/>
          <w:kern w:val="1"/>
          <w:sz w:val="24"/>
          <w:szCs w:val="24"/>
        </w:rPr>
        <w:t>Læreren hilser på elevene ved inngangen og viser interesse for deres dag.</w:t>
      </w:r>
    </w:p>
    <w:p w14:paraId="271F3EC0" w14:textId="5DCF5891" w:rsidR="00CE367B" w:rsidRPr="00B2478C" w:rsidRDefault="00CE367B" w:rsidP="00B2478C">
      <w:pPr>
        <w:pStyle w:val="Listeavsnitt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B2478C">
        <w:rPr>
          <w:rFonts w:ascii="GintoCopilot-410" w:hAnsi="GintoCopilot-410" w:cs="GintoCopilot-410"/>
          <w:color w:val="26221F"/>
          <w:kern w:val="1"/>
          <w:sz w:val="24"/>
          <w:szCs w:val="24"/>
        </w:rPr>
        <w:t>Tar seg tid til korte samtaler i friminutt eller etter timen.</w:t>
      </w:r>
    </w:p>
    <w:p w14:paraId="74B709CA" w14:textId="7685950E" w:rsidR="00CE367B" w:rsidRPr="00B2478C" w:rsidRDefault="00CE367B" w:rsidP="00B2478C">
      <w:pPr>
        <w:pStyle w:val="Listeavsnitt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B2478C">
        <w:rPr>
          <w:rFonts w:ascii="GintoCopilot-410" w:hAnsi="GintoCopilot-410" w:cs="GintoCopilot-410"/>
          <w:color w:val="26221F"/>
          <w:kern w:val="1"/>
          <w:sz w:val="24"/>
          <w:szCs w:val="24"/>
        </w:rPr>
        <w:t>Bruker humor og varme for å skape trygghet og tillit.</w:t>
      </w:r>
    </w:p>
    <w:p w14:paraId="2CFF7382" w14:textId="77777777" w:rsid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650" w:hAnsi="GintoCopilot-650" w:cs="GintoCopilot-650"/>
          <w:color w:val="26221F"/>
          <w:kern w:val="1"/>
          <w:sz w:val="24"/>
          <w:szCs w:val="24"/>
        </w:rPr>
      </w:pPr>
    </w:p>
    <w:p w14:paraId="5EFF1612" w14:textId="77777777" w:rsid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</w:pPr>
      <w:r w:rsidRPr="00CE367B"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t>Konsekvent grensesetting</w:t>
      </w:r>
    </w:p>
    <w:p w14:paraId="158891B6" w14:textId="5D292830" w:rsidR="00F30A39" w:rsidRDefault="00F30A39" w:rsidP="001C51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410" w:hAnsi="GintoCopilot-410" w:cs="GintoCopilot-410"/>
          <w:color w:val="26221F"/>
          <w:kern w:val="1"/>
          <w:sz w:val="24"/>
          <w:szCs w:val="24"/>
        </w:rPr>
      </w:pPr>
      <w:r>
        <w:rPr>
          <w:rFonts w:ascii="GintoCopilot-410" w:hAnsi="GintoCopilot-410" w:cs="GintoCopilot-410"/>
          <w:color w:val="26221F"/>
          <w:kern w:val="1"/>
          <w:sz w:val="24"/>
          <w:szCs w:val="24"/>
        </w:rPr>
        <w:t xml:space="preserve">Regler håndheves likt og rettferdig. </w:t>
      </w:r>
    </w:p>
    <w:p w14:paraId="7AFE9431" w14:textId="23EB50D4" w:rsidR="00CE367B" w:rsidRPr="00F30A39" w:rsidRDefault="001C51E2" w:rsidP="00F30A39">
      <w:pPr>
        <w:pStyle w:val="Listeavsnitt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F30A39">
        <w:rPr>
          <w:rFonts w:ascii="GintoCopilot-410" w:hAnsi="GintoCopilot-410" w:cs="GintoCopilot-410"/>
          <w:color w:val="26221F"/>
          <w:kern w:val="1"/>
          <w:sz w:val="24"/>
          <w:szCs w:val="24"/>
        </w:rPr>
        <w:t>N</w:t>
      </w:r>
      <w:r w:rsidR="00CE367B" w:rsidRPr="00F30A39">
        <w:rPr>
          <w:rFonts w:ascii="GintoCopilot-410" w:hAnsi="GintoCopilot-410" w:cs="GintoCopilot-410"/>
          <w:color w:val="26221F"/>
          <w:kern w:val="1"/>
          <w:sz w:val="24"/>
          <w:szCs w:val="24"/>
        </w:rPr>
        <w:t>år en regel brytes, følger læreren samme konsekvens hver gang.</w:t>
      </w:r>
    </w:p>
    <w:p w14:paraId="13880BF9" w14:textId="03447C0E" w:rsidR="00CE367B" w:rsidRPr="00B2478C" w:rsidRDefault="00CE367B" w:rsidP="00B2478C">
      <w:pPr>
        <w:pStyle w:val="Listeavsnitt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B2478C">
        <w:rPr>
          <w:rFonts w:ascii="GintoCopilot-410" w:hAnsi="GintoCopilot-410" w:cs="GintoCopilot-410"/>
          <w:color w:val="26221F"/>
          <w:kern w:val="1"/>
          <w:sz w:val="24"/>
          <w:szCs w:val="24"/>
        </w:rPr>
        <w:t>Gir rolig, tydelig beskjed uten å heve stemmen.</w:t>
      </w:r>
    </w:p>
    <w:p w14:paraId="653FFFC9" w14:textId="7557D15E" w:rsidR="00CE367B" w:rsidRPr="00B2478C" w:rsidRDefault="00CE367B" w:rsidP="00B2478C">
      <w:pPr>
        <w:pStyle w:val="Listeavsnitt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B2478C">
        <w:rPr>
          <w:rFonts w:ascii="GintoCopilot-410" w:hAnsi="GintoCopilot-410" w:cs="GintoCopilot-410"/>
          <w:color w:val="26221F"/>
          <w:kern w:val="1"/>
          <w:sz w:val="24"/>
          <w:szCs w:val="24"/>
        </w:rPr>
        <w:t>Skiller mellom handling og person: “Jeg liker deg, men denne handlingen er ikke grei.”</w:t>
      </w:r>
    </w:p>
    <w:p w14:paraId="6344A1ED" w14:textId="77777777" w:rsid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650" w:hAnsi="GintoCopilot-650" w:cs="GintoCopilot-650"/>
          <w:color w:val="26221F"/>
          <w:kern w:val="1"/>
          <w:sz w:val="24"/>
          <w:szCs w:val="24"/>
        </w:rPr>
      </w:pPr>
    </w:p>
    <w:p w14:paraId="5B04EE1E" w14:textId="77777777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156082" w:themeColor="accent1"/>
          <w:kern w:val="1"/>
          <w:sz w:val="24"/>
          <w:szCs w:val="24"/>
        </w:rPr>
      </w:pPr>
      <w:r w:rsidRPr="00CE367B"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t>Proaktiv forebygging</w:t>
      </w:r>
    </w:p>
    <w:p w14:paraId="672FD9C0" w14:textId="4507EA67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CE367B">
        <w:rPr>
          <w:rFonts w:ascii="GintoCopilot-410" w:hAnsi="GintoCopilot-410" w:cs="GintoCopilot-410"/>
          <w:color w:val="26221F"/>
          <w:kern w:val="1"/>
          <w:sz w:val="24"/>
          <w:szCs w:val="24"/>
        </w:rPr>
        <w:t>Læreren ser tegn til uro og flytter seg nær elevene før situasjonen eskalerer.</w:t>
      </w:r>
    </w:p>
    <w:p w14:paraId="31C18753" w14:textId="5BB8475C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CE367B">
        <w:rPr>
          <w:rFonts w:ascii="GintoCopilot-410" w:hAnsi="GintoCopilot-410" w:cs="GintoCopilot-410"/>
          <w:color w:val="26221F"/>
          <w:kern w:val="1"/>
          <w:sz w:val="24"/>
          <w:szCs w:val="24"/>
        </w:rPr>
        <w:t>Bruker blikkontakt og kroppsspråk for å signalisere forventning.</w:t>
      </w:r>
    </w:p>
    <w:p w14:paraId="68713632" w14:textId="47967B60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CE367B">
        <w:rPr>
          <w:rFonts w:ascii="GintoCopilot-410" w:hAnsi="GintoCopilot-410" w:cs="GintoCopilot-410"/>
          <w:color w:val="26221F"/>
          <w:kern w:val="1"/>
          <w:sz w:val="24"/>
          <w:szCs w:val="24"/>
        </w:rPr>
        <w:t>Planlegger aktiviteter som holder elevene engasjert og reduserer risiko for uro.</w:t>
      </w:r>
    </w:p>
    <w:p w14:paraId="5A38FB19" w14:textId="77777777" w:rsid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650" w:hAnsi="GintoCopilot-650" w:cs="GintoCopilot-650"/>
          <w:color w:val="26221F"/>
          <w:kern w:val="1"/>
          <w:sz w:val="24"/>
          <w:szCs w:val="24"/>
        </w:rPr>
      </w:pPr>
    </w:p>
    <w:p w14:paraId="5705CD3D" w14:textId="77777777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156082" w:themeColor="accent1"/>
          <w:kern w:val="1"/>
          <w:sz w:val="24"/>
          <w:szCs w:val="24"/>
        </w:rPr>
      </w:pPr>
      <w:r w:rsidRPr="00CE367B"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t>Synlig og tilstedeværende lærerrolle</w:t>
      </w:r>
    </w:p>
    <w:p w14:paraId="680D2394" w14:textId="77777777" w:rsidR="003315F5" w:rsidRDefault="003315F5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410" w:hAnsi="GintoCopilot-410" w:cs="GintoCopilot-410"/>
          <w:color w:val="26221F"/>
          <w:kern w:val="1"/>
          <w:sz w:val="24"/>
          <w:szCs w:val="24"/>
        </w:rPr>
      </w:pPr>
      <w:r>
        <w:rPr>
          <w:rFonts w:ascii="GintoCopilot-410" w:hAnsi="GintoCopilot-410" w:cs="GintoCopilot-410"/>
          <w:color w:val="26221F"/>
          <w:kern w:val="1"/>
          <w:sz w:val="24"/>
          <w:szCs w:val="24"/>
        </w:rPr>
        <w:t xml:space="preserve">Læreren er aktivt til stede i rommet og følger med. </w:t>
      </w:r>
    </w:p>
    <w:p w14:paraId="149F913A" w14:textId="36975E65" w:rsidR="00CE367B" w:rsidRPr="003315F5" w:rsidRDefault="00CE367B" w:rsidP="003315F5">
      <w:pPr>
        <w:pStyle w:val="Listeavsnitt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3315F5">
        <w:rPr>
          <w:rFonts w:ascii="GintoCopilot-410" w:hAnsi="GintoCopilot-410" w:cs="GintoCopilot-410"/>
          <w:color w:val="26221F"/>
          <w:kern w:val="1"/>
          <w:sz w:val="24"/>
          <w:szCs w:val="24"/>
        </w:rPr>
        <w:t>Læreren beveger seg rundt i rommet under undervisningen.</w:t>
      </w:r>
    </w:p>
    <w:p w14:paraId="48931F68" w14:textId="0F77F959" w:rsidR="00CE367B" w:rsidRPr="003315F5" w:rsidRDefault="00CE367B" w:rsidP="003315F5">
      <w:pPr>
        <w:pStyle w:val="Listeavsnitt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3315F5">
        <w:rPr>
          <w:rFonts w:ascii="GintoCopilot-410" w:hAnsi="GintoCopilot-410" w:cs="GintoCopilot-410"/>
          <w:color w:val="26221F"/>
          <w:kern w:val="1"/>
          <w:sz w:val="24"/>
          <w:szCs w:val="24"/>
        </w:rPr>
        <w:t>Stopper opp ved pulter for å følge med på elevenes arbeid.</w:t>
      </w:r>
    </w:p>
    <w:p w14:paraId="4F28C19B" w14:textId="08A58E66" w:rsidR="00CE367B" w:rsidRPr="003315F5" w:rsidRDefault="00CE367B" w:rsidP="003315F5">
      <w:pPr>
        <w:pStyle w:val="Listeavsnitt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3315F5">
        <w:rPr>
          <w:rFonts w:ascii="GintoCopilot-410" w:hAnsi="GintoCopilot-410" w:cs="GintoCopilot-410"/>
          <w:color w:val="26221F"/>
          <w:kern w:val="1"/>
          <w:sz w:val="24"/>
          <w:szCs w:val="24"/>
        </w:rPr>
        <w:t>Har blikket rettet mot klassen og fanger opp små signaler på uro.</w:t>
      </w:r>
    </w:p>
    <w:p w14:paraId="69983591" w14:textId="77777777" w:rsid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650" w:hAnsi="GintoCopilot-650" w:cs="GintoCopilot-650"/>
          <w:color w:val="26221F"/>
          <w:kern w:val="1"/>
          <w:sz w:val="24"/>
          <w:szCs w:val="24"/>
        </w:rPr>
      </w:pPr>
    </w:p>
    <w:p w14:paraId="0F4BE8D9" w14:textId="77777777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156082" w:themeColor="accent1"/>
          <w:kern w:val="1"/>
          <w:sz w:val="24"/>
          <w:szCs w:val="24"/>
        </w:rPr>
      </w:pPr>
      <w:r w:rsidRPr="00CE367B"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t>Positiv forsterkning</w:t>
      </w:r>
    </w:p>
    <w:p w14:paraId="68532DFA" w14:textId="77777777" w:rsidR="003315F5" w:rsidRDefault="003315F5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410" w:hAnsi="GintoCopilot-410" w:cs="GintoCopilot-410"/>
          <w:color w:val="26221F"/>
          <w:kern w:val="1"/>
          <w:sz w:val="24"/>
          <w:szCs w:val="24"/>
        </w:rPr>
      </w:pPr>
      <w:r>
        <w:rPr>
          <w:rFonts w:ascii="GintoCopilot-410" w:hAnsi="GintoCopilot-410" w:cs="GintoCopilot-410"/>
          <w:color w:val="26221F"/>
          <w:kern w:val="1"/>
          <w:sz w:val="24"/>
          <w:szCs w:val="24"/>
        </w:rPr>
        <w:t xml:space="preserve">Ønsket atferd blir lagt merke til og belønnet. </w:t>
      </w:r>
    </w:p>
    <w:p w14:paraId="6E309942" w14:textId="4ADBAB9B" w:rsidR="00CE367B" w:rsidRPr="003315F5" w:rsidRDefault="00CE367B" w:rsidP="003315F5">
      <w:pPr>
        <w:pStyle w:val="Listeavsnitt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3315F5">
        <w:rPr>
          <w:rFonts w:ascii="GintoCopilot-410" w:hAnsi="GintoCopilot-410" w:cs="GintoCopilot-410"/>
          <w:color w:val="26221F"/>
          <w:kern w:val="1"/>
          <w:sz w:val="24"/>
          <w:szCs w:val="24"/>
        </w:rPr>
        <w:t>Gir ros når elevene følger reglene: “Flott at dere venter på tur.”</w:t>
      </w:r>
    </w:p>
    <w:p w14:paraId="59745D4E" w14:textId="0F0AF9AA" w:rsidR="00CE367B" w:rsidRPr="003315F5" w:rsidRDefault="00CE367B" w:rsidP="003315F5">
      <w:pPr>
        <w:pStyle w:val="Listeavsnitt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3315F5">
        <w:rPr>
          <w:rFonts w:ascii="GintoCopilot-410" w:hAnsi="GintoCopilot-410" w:cs="GintoCopilot-410"/>
          <w:color w:val="26221F"/>
          <w:kern w:val="1"/>
          <w:sz w:val="24"/>
          <w:szCs w:val="24"/>
        </w:rPr>
        <w:t>Trekker frem gode eksempler på samarbeid.</w:t>
      </w:r>
    </w:p>
    <w:p w14:paraId="602C5B91" w14:textId="331897D2" w:rsidR="00CE367B" w:rsidRPr="003315F5" w:rsidRDefault="00CE367B" w:rsidP="003315F5">
      <w:pPr>
        <w:pStyle w:val="Listeavsnitt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3315F5">
        <w:rPr>
          <w:rFonts w:ascii="GintoCopilot-410" w:hAnsi="GintoCopilot-410" w:cs="GintoCopilot-410"/>
          <w:color w:val="26221F"/>
          <w:kern w:val="1"/>
          <w:sz w:val="24"/>
          <w:szCs w:val="24"/>
        </w:rPr>
        <w:t>Bruker belønningssystemer eller små anerkjennelser for ønsket atferd.</w:t>
      </w:r>
    </w:p>
    <w:p w14:paraId="20C1A88A" w14:textId="77777777" w:rsid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650" w:hAnsi="GintoCopilot-650" w:cs="GintoCopilot-650"/>
          <w:color w:val="26221F"/>
          <w:kern w:val="1"/>
          <w:sz w:val="24"/>
          <w:szCs w:val="24"/>
        </w:rPr>
      </w:pPr>
    </w:p>
    <w:p w14:paraId="6E963A00" w14:textId="77777777" w:rsidR="0004633B" w:rsidRDefault="0004633B">
      <w:pPr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</w:pPr>
      <w:r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br w:type="page"/>
      </w:r>
    </w:p>
    <w:p w14:paraId="406B67F6" w14:textId="1E20E24C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156082" w:themeColor="accent1"/>
          <w:kern w:val="1"/>
          <w:sz w:val="24"/>
          <w:szCs w:val="24"/>
        </w:rPr>
      </w:pPr>
      <w:r w:rsidRPr="00CE367B"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lastRenderedPageBreak/>
        <w:t xml:space="preserve">Fokus på læringsmiljøet som helhet </w:t>
      </w:r>
    </w:p>
    <w:p w14:paraId="744E29CA" w14:textId="77777777" w:rsidR="0004633B" w:rsidRDefault="0004633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410" w:hAnsi="GintoCopilot-410" w:cs="GintoCopilot-410"/>
          <w:color w:val="26221F"/>
          <w:kern w:val="1"/>
          <w:sz w:val="24"/>
          <w:szCs w:val="24"/>
        </w:rPr>
      </w:pPr>
      <w:r>
        <w:rPr>
          <w:rFonts w:ascii="GintoCopilot-410" w:hAnsi="GintoCopilot-410" w:cs="GintoCopilot-410"/>
          <w:color w:val="26221F"/>
          <w:kern w:val="1"/>
          <w:sz w:val="24"/>
          <w:szCs w:val="24"/>
        </w:rPr>
        <w:t xml:space="preserve">Klassekollektivet ses som en enhet. </w:t>
      </w:r>
    </w:p>
    <w:p w14:paraId="73801A30" w14:textId="269319B6" w:rsidR="00CE367B" w:rsidRPr="0004633B" w:rsidRDefault="00CE367B" w:rsidP="0004633B">
      <w:pPr>
        <w:pStyle w:val="Listeavsnitt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04633B">
        <w:rPr>
          <w:rFonts w:ascii="GintoCopilot-410" w:hAnsi="GintoCopilot-410" w:cs="GintoCopilot-410"/>
          <w:color w:val="26221F"/>
          <w:kern w:val="1"/>
          <w:sz w:val="24"/>
          <w:szCs w:val="24"/>
        </w:rPr>
        <w:t>Klassen lager felles regler og rutiner sammen med læreren.</w:t>
      </w:r>
    </w:p>
    <w:p w14:paraId="14798AC4" w14:textId="7A7ABB2E" w:rsidR="00CE367B" w:rsidRPr="0004633B" w:rsidRDefault="00CE367B" w:rsidP="0004633B">
      <w:pPr>
        <w:pStyle w:val="Listeavsnitt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04633B">
        <w:rPr>
          <w:rFonts w:ascii="GintoCopilot-410" w:hAnsi="GintoCopilot-410" w:cs="GintoCopilot-410"/>
          <w:color w:val="26221F"/>
          <w:kern w:val="1"/>
          <w:sz w:val="24"/>
          <w:szCs w:val="24"/>
        </w:rPr>
        <w:t>Elevene får ansvar for å minne hverandre på reglene.</w:t>
      </w:r>
    </w:p>
    <w:p w14:paraId="15CD4744" w14:textId="516BBA96" w:rsidR="00CE367B" w:rsidRPr="0004633B" w:rsidRDefault="00CE367B" w:rsidP="0004633B">
      <w:pPr>
        <w:pStyle w:val="Listeavsnitt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04633B">
        <w:rPr>
          <w:rFonts w:ascii="GintoCopilot-410" w:hAnsi="GintoCopilot-410" w:cs="GintoCopilot-410"/>
          <w:color w:val="26221F"/>
          <w:kern w:val="1"/>
          <w:sz w:val="24"/>
          <w:szCs w:val="24"/>
        </w:rPr>
        <w:t>Hele klassen jobber med å snu en negativ kultur til en positiv.</w:t>
      </w:r>
    </w:p>
    <w:p w14:paraId="7F33A8CE" w14:textId="77777777" w:rsid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650" w:hAnsi="GintoCopilot-650" w:cs="GintoCopilot-650"/>
          <w:color w:val="26221F"/>
          <w:kern w:val="1"/>
          <w:sz w:val="24"/>
          <w:szCs w:val="24"/>
        </w:rPr>
      </w:pPr>
    </w:p>
    <w:p w14:paraId="7BDFF45F" w14:textId="77777777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156082" w:themeColor="accent1"/>
          <w:kern w:val="1"/>
          <w:sz w:val="24"/>
          <w:szCs w:val="24"/>
        </w:rPr>
      </w:pPr>
      <w:r w:rsidRPr="00CE367B"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t xml:space="preserve">Atferd </w:t>
      </w:r>
      <w:r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t>må</w:t>
      </w:r>
      <w:r w:rsidRPr="00CE367B"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t xml:space="preserve"> læres, ikke bare korrigeres </w:t>
      </w:r>
    </w:p>
    <w:p w14:paraId="3EA74880" w14:textId="77777777" w:rsidR="00FA77E5" w:rsidRDefault="00FA77E5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410" w:hAnsi="GintoCopilot-410" w:cs="GintoCopilot-410"/>
          <w:color w:val="26221F"/>
          <w:kern w:val="1"/>
          <w:sz w:val="24"/>
          <w:szCs w:val="24"/>
        </w:rPr>
      </w:pPr>
      <w:r>
        <w:rPr>
          <w:rFonts w:ascii="GintoCopilot-410" w:hAnsi="GintoCopilot-410" w:cs="GintoCopilot-410"/>
          <w:color w:val="26221F"/>
          <w:kern w:val="1"/>
          <w:sz w:val="24"/>
          <w:szCs w:val="24"/>
        </w:rPr>
        <w:t>«</w:t>
      </w:r>
      <w:proofErr w:type="spellStart"/>
      <w:r>
        <w:rPr>
          <w:rFonts w:ascii="GintoCopilot-410" w:hAnsi="GintoCopilot-410" w:cs="GintoCopilot-410"/>
          <w:color w:val="26221F"/>
          <w:kern w:val="1"/>
          <w:sz w:val="24"/>
          <w:szCs w:val="24"/>
        </w:rPr>
        <w:t>Behaviour</w:t>
      </w:r>
      <w:proofErr w:type="spellEnd"/>
      <w:r>
        <w:rPr>
          <w:rFonts w:ascii="GintoCopilot-410" w:hAnsi="GintoCopilot-410" w:cs="GintoCopilot-410"/>
          <w:color w:val="26221F"/>
          <w:kern w:val="1"/>
          <w:sz w:val="24"/>
          <w:szCs w:val="24"/>
        </w:rPr>
        <w:t xml:space="preserve"> is a curriculum – Tom </w:t>
      </w:r>
      <w:proofErr w:type="spellStart"/>
      <w:r>
        <w:rPr>
          <w:rFonts w:ascii="GintoCopilot-410" w:hAnsi="GintoCopilot-410" w:cs="GintoCopilot-410"/>
          <w:color w:val="26221F"/>
          <w:kern w:val="1"/>
          <w:sz w:val="24"/>
          <w:szCs w:val="24"/>
        </w:rPr>
        <w:t>Bennet</w:t>
      </w:r>
      <w:proofErr w:type="spellEnd"/>
      <w:r>
        <w:rPr>
          <w:rFonts w:ascii="GintoCopilot-410" w:hAnsi="GintoCopilot-410" w:cs="GintoCopilot-410"/>
          <w:color w:val="26221F"/>
          <w:kern w:val="1"/>
          <w:sz w:val="24"/>
          <w:szCs w:val="24"/>
        </w:rPr>
        <w:t>)</w:t>
      </w:r>
    </w:p>
    <w:p w14:paraId="59AEE55C" w14:textId="244D2593" w:rsidR="00CE367B" w:rsidRPr="00FA77E5" w:rsidRDefault="00CE367B" w:rsidP="00FA77E5">
      <w:pPr>
        <w:pStyle w:val="Listeavsnitt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FA77E5">
        <w:rPr>
          <w:rFonts w:ascii="GintoCopilot-410" w:hAnsi="GintoCopilot-410" w:cs="GintoCopilot-410"/>
          <w:color w:val="26221F"/>
          <w:kern w:val="1"/>
          <w:sz w:val="24"/>
          <w:szCs w:val="24"/>
        </w:rPr>
        <w:t>Læreren underviser eksplisitt i hvordan man lytter aktivt.</w:t>
      </w:r>
    </w:p>
    <w:p w14:paraId="25A1D636" w14:textId="7392C26D" w:rsidR="00CE367B" w:rsidRPr="00FA77E5" w:rsidRDefault="00CE367B" w:rsidP="00FA77E5">
      <w:pPr>
        <w:pStyle w:val="Listeavsnitt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FA77E5">
        <w:rPr>
          <w:rFonts w:ascii="GintoCopilot-410" w:hAnsi="GintoCopilot-410" w:cs="GintoCopilot-410"/>
          <w:color w:val="26221F"/>
          <w:kern w:val="1"/>
          <w:sz w:val="24"/>
          <w:szCs w:val="24"/>
        </w:rPr>
        <w:t>Øver på hvordan man beveger seg rolig mellom aktiviteter.</w:t>
      </w:r>
    </w:p>
    <w:p w14:paraId="4CA39CA6" w14:textId="6039B486" w:rsidR="00CE367B" w:rsidRPr="00FA77E5" w:rsidRDefault="00CE367B" w:rsidP="00FA77E5">
      <w:pPr>
        <w:pStyle w:val="Listeavsnitt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FA77E5">
        <w:rPr>
          <w:rFonts w:ascii="GintoCopilot-410" w:hAnsi="GintoCopilot-410" w:cs="GintoCopilot-410"/>
          <w:color w:val="26221F"/>
          <w:kern w:val="1"/>
          <w:sz w:val="24"/>
          <w:szCs w:val="24"/>
        </w:rPr>
        <w:t>Gir konkrete instruksjoner og modellerer ønsket atferd før elevene prøver selv.</w:t>
      </w:r>
    </w:p>
    <w:p w14:paraId="3BBD6DA3" w14:textId="77777777" w:rsid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650" w:hAnsi="GintoCopilot-650" w:cs="GintoCopilot-650"/>
          <w:color w:val="26221F"/>
          <w:kern w:val="1"/>
          <w:sz w:val="24"/>
          <w:szCs w:val="24"/>
        </w:rPr>
      </w:pPr>
    </w:p>
    <w:p w14:paraId="6D23DE2E" w14:textId="77777777" w:rsidR="00CE367B" w:rsidRPr="00CE367B" w:rsidRDefault="00CE367B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156082" w:themeColor="accent1"/>
          <w:kern w:val="1"/>
          <w:sz w:val="24"/>
          <w:szCs w:val="24"/>
        </w:rPr>
      </w:pPr>
      <w:r w:rsidRPr="00CE367B">
        <w:rPr>
          <w:rFonts w:ascii="GintoCopilot-650" w:hAnsi="GintoCopilot-650" w:cs="GintoCopilot-650"/>
          <w:b/>
          <w:bCs/>
          <w:color w:val="156082" w:themeColor="accent1"/>
          <w:kern w:val="1"/>
          <w:sz w:val="24"/>
          <w:szCs w:val="24"/>
        </w:rPr>
        <w:t>Fleksibilitet og refleksjon</w:t>
      </w:r>
    </w:p>
    <w:p w14:paraId="592452B2" w14:textId="77777777" w:rsidR="00884F8C" w:rsidRDefault="00884F8C" w:rsidP="00CE36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intoCopilot-410" w:hAnsi="GintoCopilot-410" w:cs="GintoCopilot-410"/>
          <w:color w:val="26221F"/>
          <w:kern w:val="1"/>
          <w:sz w:val="24"/>
          <w:szCs w:val="24"/>
        </w:rPr>
      </w:pPr>
      <w:r>
        <w:rPr>
          <w:rFonts w:ascii="GintoCopilot-410" w:hAnsi="GintoCopilot-410" w:cs="GintoCopilot-410"/>
          <w:color w:val="26221F"/>
          <w:kern w:val="1"/>
          <w:sz w:val="24"/>
          <w:szCs w:val="24"/>
        </w:rPr>
        <w:t xml:space="preserve">Læreren evaluerer egen praksis og justerer ved behov. </w:t>
      </w:r>
    </w:p>
    <w:p w14:paraId="140F6DFE" w14:textId="513AD5AE" w:rsidR="00CE367B" w:rsidRPr="00884F8C" w:rsidRDefault="00CE367B" w:rsidP="00884F8C">
      <w:pPr>
        <w:pStyle w:val="Listeavsnitt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884F8C">
        <w:rPr>
          <w:rFonts w:ascii="GintoCopilot-410" w:hAnsi="GintoCopilot-410" w:cs="GintoCopilot-410"/>
          <w:color w:val="26221F"/>
          <w:kern w:val="1"/>
          <w:sz w:val="24"/>
          <w:szCs w:val="24"/>
        </w:rPr>
        <w:t>Etter en time med uro evaluerer læreren egen praksis og justerer rutiner.</w:t>
      </w:r>
    </w:p>
    <w:p w14:paraId="2EFB76AD" w14:textId="507A5D80" w:rsidR="00CE367B" w:rsidRPr="00884F8C" w:rsidRDefault="00CE367B" w:rsidP="00884F8C">
      <w:pPr>
        <w:pStyle w:val="Listeavsnitt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1"/>
          <w:sz w:val="24"/>
          <w:szCs w:val="24"/>
        </w:rPr>
      </w:pPr>
      <w:r w:rsidRPr="00884F8C">
        <w:rPr>
          <w:rFonts w:ascii="GintoCopilot-410" w:hAnsi="GintoCopilot-410" w:cs="GintoCopilot-410"/>
          <w:color w:val="26221F"/>
          <w:kern w:val="1"/>
          <w:sz w:val="24"/>
          <w:szCs w:val="24"/>
        </w:rPr>
        <w:t>Diskuterer med kolleger hva som kan forbedres.</w:t>
      </w:r>
    </w:p>
    <w:p w14:paraId="000496AE" w14:textId="0161D2B1" w:rsidR="00922FFD" w:rsidRPr="00B12E84" w:rsidRDefault="00CE367B" w:rsidP="00884F8C">
      <w:pPr>
        <w:pStyle w:val="Listeavsnitt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szCs w:val="24"/>
        </w:rPr>
      </w:pPr>
      <w:r w:rsidRPr="00884F8C">
        <w:rPr>
          <w:rFonts w:ascii="GintoCopilot-410" w:hAnsi="GintoCopilot-410" w:cs="GintoCopilot-410"/>
          <w:color w:val="26221F"/>
          <w:kern w:val="1"/>
          <w:sz w:val="24"/>
          <w:szCs w:val="24"/>
        </w:rPr>
        <w:t>Tilpasser undervisningen til klassens behov og justerer tempo eller oppgaver.</w:t>
      </w:r>
    </w:p>
    <w:p w14:paraId="33AA65DF" w14:textId="77777777" w:rsidR="00B12E84" w:rsidRDefault="00B12E84" w:rsidP="00B12E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szCs w:val="24"/>
        </w:rPr>
      </w:pPr>
    </w:p>
    <w:p w14:paraId="2E88C96A" w14:textId="77777777" w:rsidR="00B12E84" w:rsidRPr="00B12E84" w:rsidRDefault="00B12E84" w:rsidP="00B12E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szCs w:val="24"/>
        </w:rPr>
      </w:pPr>
    </w:p>
    <w:sectPr w:rsidR="00B12E84" w:rsidRPr="00B1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ntoCopilot-41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intoCopilot-65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A37"/>
    <w:multiLevelType w:val="hybridMultilevel"/>
    <w:tmpl w:val="AF8E64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61F25"/>
    <w:multiLevelType w:val="hybridMultilevel"/>
    <w:tmpl w:val="F8E626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095"/>
    <w:multiLevelType w:val="multilevel"/>
    <w:tmpl w:val="C2B6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CB2C7E"/>
    <w:multiLevelType w:val="multilevel"/>
    <w:tmpl w:val="4674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4B38C5"/>
    <w:multiLevelType w:val="multilevel"/>
    <w:tmpl w:val="1B44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E1E8C"/>
    <w:multiLevelType w:val="hybridMultilevel"/>
    <w:tmpl w:val="489CDC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04A"/>
    <w:multiLevelType w:val="hybridMultilevel"/>
    <w:tmpl w:val="E55236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4489"/>
    <w:multiLevelType w:val="multilevel"/>
    <w:tmpl w:val="FF2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FB19AA"/>
    <w:multiLevelType w:val="multilevel"/>
    <w:tmpl w:val="6694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551209"/>
    <w:multiLevelType w:val="hybridMultilevel"/>
    <w:tmpl w:val="23EE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E28A1"/>
    <w:multiLevelType w:val="hybridMultilevel"/>
    <w:tmpl w:val="CEFAF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419E"/>
    <w:multiLevelType w:val="multilevel"/>
    <w:tmpl w:val="13F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6547A1"/>
    <w:multiLevelType w:val="multilevel"/>
    <w:tmpl w:val="6646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5B17C3"/>
    <w:multiLevelType w:val="multilevel"/>
    <w:tmpl w:val="AD44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8C3E93"/>
    <w:multiLevelType w:val="multilevel"/>
    <w:tmpl w:val="89A8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4F5FA0"/>
    <w:multiLevelType w:val="multilevel"/>
    <w:tmpl w:val="AD2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8F4428"/>
    <w:multiLevelType w:val="multilevel"/>
    <w:tmpl w:val="0928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C54866"/>
    <w:multiLevelType w:val="hybridMultilevel"/>
    <w:tmpl w:val="78BC38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B0CF4"/>
    <w:multiLevelType w:val="multilevel"/>
    <w:tmpl w:val="3FC6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1005CD"/>
    <w:multiLevelType w:val="multilevel"/>
    <w:tmpl w:val="7486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201C3F"/>
    <w:multiLevelType w:val="hybridMultilevel"/>
    <w:tmpl w:val="9AF4F3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143D9"/>
    <w:multiLevelType w:val="multilevel"/>
    <w:tmpl w:val="577E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B85083"/>
    <w:multiLevelType w:val="hybridMultilevel"/>
    <w:tmpl w:val="DB5E29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C7A8C"/>
    <w:multiLevelType w:val="multilevel"/>
    <w:tmpl w:val="49B2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F1C1E"/>
    <w:multiLevelType w:val="hybridMultilevel"/>
    <w:tmpl w:val="E6E436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A7B6C"/>
    <w:multiLevelType w:val="multilevel"/>
    <w:tmpl w:val="822A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720983"/>
    <w:multiLevelType w:val="hybridMultilevel"/>
    <w:tmpl w:val="4BFEC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60E07"/>
    <w:multiLevelType w:val="multilevel"/>
    <w:tmpl w:val="9E72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D416CD"/>
    <w:multiLevelType w:val="multilevel"/>
    <w:tmpl w:val="C3B0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35C4D"/>
    <w:multiLevelType w:val="multilevel"/>
    <w:tmpl w:val="7ECA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2C6EB4"/>
    <w:multiLevelType w:val="hybridMultilevel"/>
    <w:tmpl w:val="9170DD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50DC5"/>
    <w:multiLevelType w:val="multilevel"/>
    <w:tmpl w:val="BD54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491521"/>
    <w:multiLevelType w:val="multilevel"/>
    <w:tmpl w:val="931C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564797">
    <w:abstractNumId w:val="13"/>
  </w:num>
  <w:num w:numId="2" w16cid:durableId="1116674207">
    <w:abstractNumId w:val="28"/>
  </w:num>
  <w:num w:numId="3" w16cid:durableId="1747801738">
    <w:abstractNumId w:val="14"/>
  </w:num>
  <w:num w:numId="4" w16cid:durableId="1889762870">
    <w:abstractNumId w:val="7"/>
  </w:num>
  <w:num w:numId="5" w16cid:durableId="2088109674">
    <w:abstractNumId w:val="16"/>
  </w:num>
  <w:num w:numId="6" w16cid:durableId="404111538">
    <w:abstractNumId w:val="18"/>
  </w:num>
  <w:num w:numId="7" w16cid:durableId="218126487">
    <w:abstractNumId w:val="8"/>
  </w:num>
  <w:num w:numId="8" w16cid:durableId="1072967686">
    <w:abstractNumId w:val="29"/>
  </w:num>
  <w:num w:numId="9" w16cid:durableId="2013679917">
    <w:abstractNumId w:val="4"/>
  </w:num>
  <w:num w:numId="10" w16cid:durableId="2017490698">
    <w:abstractNumId w:val="32"/>
  </w:num>
  <w:num w:numId="11" w16cid:durableId="1031422851">
    <w:abstractNumId w:val="2"/>
  </w:num>
  <w:num w:numId="12" w16cid:durableId="1588808195">
    <w:abstractNumId w:val="15"/>
  </w:num>
  <w:num w:numId="13" w16cid:durableId="310642989">
    <w:abstractNumId w:val="3"/>
  </w:num>
  <w:num w:numId="14" w16cid:durableId="1504584621">
    <w:abstractNumId w:val="12"/>
  </w:num>
  <w:num w:numId="15" w16cid:durableId="574708848">
    <w:abstractNumId w:val="23"/>
  </w:num>
  <w:num w:numId="16" w16cid:durableId="1083835750">
    <w:abstractNumId w:val="31"/>
  </w:num>
  <w:num w:numId="17" w16cid:durableId="717509770">
    <w:abstractNumId w:val="21"/>
  </w:num>
  <w:num w:numId="18" w16cid:durableId="1064718910">
    <w:abstractNumId w:val="27"/>
  </w:num>
  <w:num w:numId="19" w16cid:durableId="701832485">
    <w:abstractNumId w:val="19"/>
  </w:num>
  <w:num w:numId="20" w16cid:durableId="1846237531">
    <w:abstractNumId w:val="25"/>
  </w:num>
  <w:num w:numId="21" w16cid:durableId="1265304341">
    <w:abstractNumId w:val="11"/>
  </w:num>
  <w:num w:numId="22" w16cid:durableId="914897642">
    <w:abstractNumId w:val="22"/>
  </w:num>
  <w:num w:numId="23" w16cid:durableId="216280561">
    <w:abstractNumId w:val="9"/>
  </w:num>
  <w:num w:numId="24" w16cid:durableId="635985130">
    <w:abstractNumId w:val="24"/>
  </w:num>
  <w:num w:numId="25" w16cid:durableId="1730031561">
    <w:abstractNumId w:val="30"/>
  </w:num>
  <w:num w:numId="26" w16cid:durableId="1426150948">
    <w:abstractNumId w:val="26"/>
  </w:num>
  <w:num w:numId="27" w16cid:durableId="1501500907">
    <w:abstractNumId w:val="1"/>
  </w:num>
  <w:num w:numId="28" w16cid:durableId="503935778">
    <w:abstractNumId w:val="10"/>
  </w:num>
  <w:num w:numId="29" w16cid:durableId="100036198">
    <w:abstractNumId w:val="6"/>
  </w:num>
  <w:num w:numId="30" w16cid:durableId="1487629563">
    <w:abstractNumId w:val="5"/>
  </w:num>
  <w:num w:numId="31" w16cid:durableId="8025674">
    <w:abstractNumId w:val="20"/>
  </w:num>
  <w:num w:numId="32" w16cid:durableId="1765762691">
    <w:abstractNumId w:val="0"/>
  </w:num>
  <w:num w:numId="33" w16cid:durableId="9453109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7B"/>
    <w:rsid w:val="00003E6B"/>
    <w:rsid w:val="0004633B"/>
    <w:rsid w:val="00067B58"/>
    <w:rsid w:val="000A0B28"/>
    <w:rsid w:val="000D650C"/>
    <w:rsid w:val="00111660"/>
    <w:rsid w:val="001C51E2"/>
    <w:rsid w:val="00273326"/>
    <w:rsid w:val="002F0BEC"/>
    <w:rsid w:val="0030724C"/>
    <w:rsid w:val="003172A1"/>
    <w:rsid w:val="003315F5"/>
    <w:rsid w:val="003468C9"/>
    <w:rsid w:val="003853AA"/>
    <w:rsid w:val="0048170F"/>
    <w:rsid w:val="004F32A5"/>
    <w:rsid w:val="00531E6A"/>
    <w:rsid w:val="00656157"/>
    <w:rsid w:val="006C129E"/>
    <w:rsid w:val="00707D91"/>
    <w:rsid w:val="0074569C"/>
    <w:rsid w:val="007B6C85"/>
    <w:rsid w:val="00884F8C"/>
    <w:rsid w:val="008A2B02"/>
    <w:rsid w:val="008C3357"/>
    <w:rsid w:val="008F47F0"/>
    <w:rsid w:val="0091455F"/>
    <w:rsid w:val="009229E8"/>
    <w:rsid w:val="00922FFD"/>
    <w:rsid w:val="00983685"/>
    <w:rsid w:val="00A337DF"/>
    <w:rsid w:val="00A67366"/>
    <w:rsid w:val="00A81185"/>
    <w:rsid w:val="00AD0358"/>
    <w:rsid w:val="00B12E84"/>
    <w:rsid w:val="00B2290F"/>
    <w:rsid w:val="00B2478C"/>
    <w:rsid w:val="00B76188"/>
    <w:rsid w:val="00B96233"/>
    <w:rsid w:val="00C11611"/>
    <w:rsid w:val="00CE367B"/>
    <w:rsid w:val="00D102D0"/>
    <w:rsid w:val="00DD1F19"/>
    <w:rsid w:val="00E220E9"/>
    <w:rsid w:val="00EB6E52"/>
    <w:rsid w:val="00F177EF"/>
    <w:rsid w:val="00F30A39"/>
    <w:rsid w:val="00FA4294"/>
    <w:rsid w:val="00FA6258"/>
    <w:rsid w:val="00FA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2510"/>
  <w15:chartTrackingRefBased/>
  <w15:docId w15:val="{68ADE08B-EDCC-7042-9646-0C10D1B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nb-NO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7B"/>
  </w:style>
  <w:style w:type="paragraph" w:styleId="Overskrift1">
    <w:name w:val="heading 1"/>
    <w:basedOn w:val="Normal"/>
    <w:next w:val="Normal"/>
    <w:link w:val="Overskrift1Tegn"/>
    <w:uiPriority w:val="9"/>
    <w:qFormat/>
    <w:rsid w:val="00CE367B"/>
    <w:pPr>
      <w:pBdr>
        <w:bottom w:val="thinThickSmallGap" w:sz="12" w:space="1" w:color="BF4E14" w:themeColor="accent2" w:themeShade="BF"/>
      </w:pBdr>
      <w:spacing w:before="400"/>
      <w:jc w:val="center"/>
      <w:outlineLvl w:val="0"/>
    </w:pPr>
    <w:rPr>
      <w:caps/>
      <w:color w:val="80340D" w:themeColor="accent2" w:themeShade="80"/>
      <w:spacing w:val="2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367B"/>
    <w:pPr>
      <w:pBdr>
        <w:bottom w:val="single" w:sz="4" w:space="1" w:color="7F340D" w:themeColor="accent2" w:themeShade="7F"/>
      </w:pBdr>
      <w:spacing w:before="400"/>
      <w:jc w:val="center"/>
      <w:outlineLvl w:val="1"/>
    </w:pPr>
    <w:rPr>
      <w:caps/>
      <w:color w:val="80340D" w:themeColor="accent2" w:themeShade="80"/>
      <w:spacing w:val="15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367B"/>
    <w:pPr>
      <w:pBdr>
        <w:top w:val="dotted" w:sz="4" w:space="1" w:color="7F340D" w:themeColor="accent2" w:themeShade="7F"/>
        <w:bottom w:val="dotted" w:sz="4" w:space="1" w:color="7F340D" w:themeColor="accent2" w:themeShade="7F"/>
      </w:pBdr>
      <w:spacing w:before="300"/>
      <w:jc w:val="center"/>
      <w:outlineLvl w:val="2"/>
    </w:pPr>
    <w:rPr>
      <w:caps/>
      <w:color w:val="7F340D" w:themeColor="accent2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367B"/>
    <w:pPr>
      <w:pBdr>
        <w:bottom w:val="dotted" w:sz="4" w:space="1" w:color="BF4E14" w:themeColor="accent2" w:themeShade="BF"/>
      </w:pBdr>
      <w:spacing w:after="120"/>
      <w:jc w:val="center"/>
      <w:outlineLvl w:val="3"/>
    </w:pPr>
    <w:rPr>
      <w:caps/>
      <w:color w:val="7F340D" w:themeColor="accent2" w:themeShade="7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367B"/>
    <w:pPr>
      <w:spacing w:before="320" w:after="120"/>
      <w:jc w:val="center"/>
      <w:outlineLvl w:val="4"/>
    </w:pPr>
    <w:rPr>
      <w:caps/>
      <w:color w:val="7F340D" w:themeColor="accent2" w:themeShade="7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367B"/>
    <w:pPr>
      <w:spacing w:after="120"/>
      <w:jc w:val="center"/>
      <w:outlineLvl w:val="5"/>
    </w:pPr>
    <w:rPr>
      <w:caps/>
      <w:color w:val="BF4E14" w:themeColor="accent2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367B"/>
    <w:pPr>
      <w:spacing w:after="120"/>
      <w:jc w:val="center"/>
      <w:outlineLvl w:val="6"/>
    </w:pPr>
    <w:rPr>
      <w:i/>
      <w:iCs/>
      <w:caps/>
      <w:color w:val="BF4E14" w:themeColor="accent2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367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367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367B"/>
    <w:rPr>
      <w:caps/>
      <w:color w:val="80340D" w:themeColor="accent2" w:themeShade="80"/>
      <w:spacing w:val="2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367B"/>
    <w:rPr>
      <w:caps/>
      <w:color w:val="80340D" w:themeColor="accent2" w:themeShade="80"/>
      <w:spacing w:val="15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367B"/>
    <w:rPr>
      <w:caps/>
      <w:color w:val="7F340D" w:themeColor="accent2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367B"/>
    <w:rPr>
      <w:caps/>
      <w:color w:val="7F340D" w:themeColor="accent2" w:themeShade="7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367B"/>
    <w:rPr>
      <w:caps/>
      <w:color w:val="7F340D" w:themeColor="accent2" w:themeShade="7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367B"/>
    <w:rPr>
      <w:caps/>
      <w:color w:val="BF4E14" w:themeColor="accent2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367B"/>
    <w:rPr>
      <w:i/>
      <w:iCs/>
      <w:caps/>
      <w:color w:val="BF4E14" w:themeColor="accent2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367B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367B"/>
    <w:rPr>
      <w:i/>
      <w:iCs/>
      <w:caps/>
      <w:spacing w:val="1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CE367B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 w:line="240" w:lineRule="auto"/>
      <w:jc w:val="center"/>
    </w:pPr>
    <w:rPr>
      <w:caps/>
      <w:color w:val="80340D" w:themeColor="accent2" w:themeShade="80"/>
      <w:spacing w:val="50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CE367B"/>
    <w:rPr>
      <w:caps/>
      <w:color w:val="80340D" w:themeColor="accent2" w:themeShade="80"/>
      <w:spacing w:val="50"/>
      <w:sz w:val="44"/>
      <w:szCs w:val="4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367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367B"/>
    <w:rPr>
      <w:caps/>
      <w:spacing w:val="20"/>
      <w:sz w:val="18"/>
      <w:szCs w:val="18"/>
    </w:rPr>
  </w:style>
  <w:style w:type="paragraph" w:styleId="Sitat">
    <w:name w:val="Quote"/>
    <w:basedOn w:val="Normal"/>
    <w:next w:val="Normal"/>
    <w:link w:val="SitatTegn"/>
    <w:uiPriority w:val="29"/>
    <w:qFormat/>
    <w:rsid w:val="00CE367B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CE367B"/>
    <w:rPr>
      <w:i/>
      <w:iCs/>
    </w:rPr>
  </w:style>
  <w:style w:type="paragraph" w:styleId="Listeavsnitt">
    <w:name w:val="List Paragraph"/>
    <w:basedOn w:val="Normal"/>
    <w:uiPriority w:val="34"/>
    <w:qFormat/>
    <w:rsid w:val="00CE367B"/>
    <w:pPr>
      <w:ind w:left="720"/>
      <w:contextualSpacing/>
    </w:pPr>
  </w:style>
  <w:style w:type="character" w:styleId="Sterkutheving">
    <w:name w:val="Intense Emphasis"/>
    <w:uiPriority w:val="21"/>
    <w:qFormat/>
    <w:rsid w:val="00CE367B"/>
    <w:rPr>
      <w:i/>
      <w:iCs/>
      <w:caps/>
      <w:spacing w:val="10"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E367B"/>
    <w:pPr>
      <w:pBdr>
        <w:top w:val="dotted" w:sz="2" w:space="10" w:color="80340D" w:themeColor="accent2" w:themeShade="80"/>
        <w:bottom w:val="dotted" w:sz="2" w:space="4" w:color="80340D" w:themeColor="accent2" w:themeShade="80"/>
      </w:pBdr>
      <w:spacing w:before="160" w:line="300" w:lineRule="auto"/>
      <w:ind w:left="1440" w:right="1440"/>
    </w:pPr>
    <w:rPr>
      <w:caps/>
      <w:color w:val="7F340D" w:themeColor="accent2" w:themeShade="7F"/>
      <w:spacing w:val="5"/>
      <w:sz w:val="20"/>
      <w:szCs w:val="2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E367B"/>
    <w:rPr>
      <w:caps/>
      <w:color w:val="7F340D" w:themeColor="accent2" w:themeShade="7F"/>
      <w:spacing w:val="5"/>
      <w:sz w:val="20"/>
      <w:szCs w:val="20"/>
    </w:rPr>
  </w:style>
  <w:style w:type="character" w:styleId="Sterkreferanse">
    <w:name w:val="Intense Reference"/>
    <w:uiPriority w:val="32"/>
    <w:qFormat/>
    <w:rsid w:val="00CE367B"/>
    <w:rPr>
      <w:rFonts w:asciiTheme="minorHAnsi" w:eastAsiaTheme="minorEastAsia" w:hAnsiTheme="minorHAnsi" w:cstheme="minorBidi"/>
      <w:b/>
      <w:bCs/>
      <w:i/>
      <w:iCs/>
      <w:color w:val="7F340D" w:themeColor="accent2" w:themeShade="7F"/>
    </w:rPr>
  </w:style>
  <w:style w:type="paragraph" w:customStyle="1" w:styleId="paragraph">
    <w:name w:val="paragraph"/>
    <w:basedOn w:val="Normal"/>
    <w:rsid w:val="00CE36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CE367B"/>
  </w:style>
  <w:style w:type="character" w:customStyle="1" w:styleId="eop">
    <w:name w:val="eop"/>
    <w:basedOn w:val="Standardskriftforavsnitt"/>
    <w:rsid w:val="00CE367B"/>
  </w:style>
  <w:style w:type="character" w:customStyle="1" w:styleId="wacimagecontainer">
    <w:name w:val="wacimagecontainer"/>
    <w:basedOn w:val="Standardskriftforavsnitt"/>
    <w:rsid w:val="00CE367B"/>
  </w:style>
  <w:style w:type="paragraph" w:styleId="Bildetekst">
    <w:name w:val="caption"/>
    <w:basedOn w:val="Normal"/>
    <w:next w:val="Normal"/>
    <w:uiPriority w:val="35"/>
    <w:semiHidden/>
    <w:unhideWhenUsed/>
    <w:qFormat/>
    <w:rsid w:val="00CE367B"/>
    <w:rPr>
      <w:caps/>
      <w:spacing w:val="10"/>
      <w:sz w:val="18"/>
      <w:szCs w:val="18"/>
    </w:rPr>
  </w:style>
  <w:style w:type="character" w:styleId="Sterk">
    <w:name w:val="Strong"/>
    <w:uiPriority w:val="22"/>
    <w:qFormat/>
    <w:rsid w:val="00CE367B"/>
    <w:rPr>
      <w:b/>
      <w:bCs/>
      <w:color w:val="BF4E14" w:themeColor="accent2" w:themeShade="BF"/>
      <w:spacing w:val="5"/>
    </w:rPr>
  </w:style>
  <w:style w:type="character" w:styleId="Utheving">
    <w:name w:val="Emphasis"/>
    <w:uiPriority w:val="20"/>
    <w:qFormat/>
    <w:rsid w:val="00CE367B"/>
    <w:rPr>
      <w:caps/>
      <w:spacing w:val="5"/>
      <w:sz w:val="20"/>
      <w:szCs w:val="20"/>
    </w:rPr>
  </w:style>
  <w:style w:type="paragraph" w:styleId="Ingenmellomrom">
    <w:name w:val="No Spacing"/>
    <w:basedOn w:val="Normal"/>
    <w:link w:val="IngenmellomromTegn"/>
    <w:uiPriority w:val="1"/>
    <w:qFormat/>
    <w:rsid w:val="00CE367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CE367B"/>
  </w:style>
  <w:style w:type="character" w:styleId="Svakutheving">
    <w:name w:val="Subtle Emphasis"/>
    <w:uiPriority w:val="19"/>
    <w:qFormat/>
    <w:rsid w:val="00CE367B"/>
    <w:rPr>
      <w:i/>
      <w:iCs/>
    </w:rPr>
  </w:style>
  <w:style w:type="character" w:styleId="Svakreferanse">
    <w:name w:val="Subtle Reference"/>
    <w:basedOn w:val="Standardskriftforavsnitt"/>
    <w:uiPriority w:val="31"/>
    <w:qFormat/>
    <w:rsid w:val="00CE367B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Boktittel">
    <w:name w:val="Book Title"/>
    <w:uiPriority w:val="33"/>
    <w:qFormat/>
    <w:rsid w:val="00CE367B"/>
    <w:rPr>
      <w:caps/>
      <w:color w:val="7F340D" w:themeColor="accent2" w:themeShade="7F"/>
      <w:spacing w:val="5"/>
      <w:u w:color="7F340D" w:themeColor="accent2" w:themeShade="7F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E36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A08E79-F5FD-3149-8444-08F1E288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438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 Kristin Allen</dc:creator>
  <cp:keywords/>
  <dc:description/>
  <cp:lastModifiedBy>Ranja Kristin Allen</cp:lastModifiedBy>
  <cp:revision>11</cp:revision>
  <dcterms:created xsi:type="dcterms:W3CDTF">2025-12-11T09:18:00Z</dcterms:created>
  <dcterms:modified xsi:type="dcterms:W3CDTF">2025-12-11T09:45:00Z</dcterms:modified>
</cp:coreProperties>
</file>