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5F0A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96B24" w:themeColor="accent3"/>
        </w:rPr>
      </w:pPr>
      <w:r>
        <w:rPr>
          <w:rStyle w:val="normaltextrun"/>
          <w:rFonts w:ascii="Aptos" w:hAnsi="Aptos"/>
          <w:b/>
          <w:bCs/>
          <w:color w:val="196B24" w:themeColor="accent3"/>
        </w:rPr>
        <w:t xml:space="preserve">Hvordan møte barn </w:t>
      </w:r>
      <w:r w:rsidRPr="00E548EC">
        <w:rPr>
          <w:rStyle w:val="normaltextrun"/>
          <w:rFonts w:ascii="Aptos" w:hAnsi="Aptos"/>
          <w:b/>
          <w:bCs/>
          <w:color w:val="196B24" w:themeColor="accent3"/>
        </w:rPr>
        <w:t xml:space="preserve">med </w:t>
      </w:r>
      <w:proofErr w:type="spellStart"/>
      <w:r w:rsidRPr="00E548EC">
        <w:rPr>
          <w:rStyle w:val="normaltextrun"/>
          <w:rFonts w:ascii="Aptos" w:hAnsi="Aptos"/>
          <w:b/>
          <w:bCs/>
          <w:color w:val="196B24" w:themeColor="accent3"/>
        </w:rPr>
        <w:t>atferdsutfordringer</w:t>
      </w:r>
      <w:proofErr w:type="spellEnd"/>
      <w:r w:rsidRPr="00E548EC">
        <w:rPr>
          <w:rStyle w:val="normaltextrun"/>
          <w:rFonts w:ascii="Aptos" w:hAnsi="Aptos"/>
          <w:b/>
          <w:bCs/>
          <w:color w:val="196B24" w:themeColor="accent3"/>
        </w:rPr>
        <w:t xml:space="preserve"> – med praktiske eksempler</w:t>
      </w:r>
      <w:r w:rsidRPr="00E548EC">
        <w:rPr>
          <w:rStyle w:val="eop"/>
          <w:rFonts w:ascii="Aptos" w:hAnsi="Aptos"/>
          <w:color w:val="196B24" w:themeColor="accent3"/>
        </w:rPr>
        <w:t> </w:t>
      </w:r>
    </w:p>
    <w:p w14:paraId="10B6D4AF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6B316673" wp14:editId="6134403D">
            <wp:extent cx="6350" cy="6350"/>
            <wp:effectExtent l="0" t="0" r="0" b="0"/>
            <wp:docPr id="739834987" name="Bilde 8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5109ED14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Vær rolig, tydelig og forutsigbar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04D8F841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Barn med </w:t>
      </w:r>
      <w:proofErr w:type="spellStart"/>
      <w:r>
        <w:rPr>
          <w:rStyle w:val="normaltextrun"/>
          <w:rFonts w:ascii="Aptos" w:hAnsi="Aptos"/>
        </w:rPr>
        <w:t>atferdsutfordringer</w:t>
      </w:r>
      <w:proofErr w:type="spellEnd"/>
      <w:r>
        <w:rPr>
          <w:rStyle w:val="normaltextrun"/>
          <w:rFonts w:ascii="Aptos" w:hAnsi="Aptos"/>
        </w:rPr>
        <w:t xml:space="preserve"> trenger voksne som gir trygghet og oversikt.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12B87CE1" w14:textId="77777777" w:rsidR="00E548EC" w:rsidRDefault="00E548EC" w:rsidP="00E548E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Voksen hilser rolig og vennlig hver morgen, og minner om dagens struktur.</w:t>
      </w:r>
      <w:r>
        <w:rPr>
          <w:rStyle w:val="eop"/>
          <w:rFonts w:ascii="Aptos" w:hAnsi="Aptos"/>
        </w:rPr>
        <w:t> </w:t>
      </w:r>
    </w:p>
    <w:p w14:paraId="4A9B7E1B" w14:textId="77777777" w:rsidR="00E548EC" w:rsidRDefault="00E548EC" w:rsidP="00E548E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Ved uro sier læreren: “Jeg ser at du har mye energi nå – la oss ta en pause og snakke etterpå.”</w:t>
      </w:r>
      <w:r>
        <w:rPr>
          <w:rStyle w:val="eop"/>
          <w:rFonts w:ascii="Aptos" w:hAnsi="Aptos"/>
        </w:rPr>
        <w:t> </w:t>
      </w:r>
    </w:p>
    <w:p w14:paraId="4A41BEC1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2C9144BF" wp14:editId="5C070C08">
            <wp:extent cx="6350" cy="6350"/>
            <wp:effectExtent l="0" t="0" r="0" b="0"/>
            <wp:docPr id="950785509" name="Bilde 7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573FCFFF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Bygg relasjon før du gir instruksjon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461B5A54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En god relasjon gir grunnlag for samarbeid og tillit</w:t>
      </w:r>
      <w:r>
        <w:rPr>
          <w:rStyle w:val="normaltextrun"/>
          <w:rFonts w:ascii="Aptos" w:hAnsi="Aptos"/>
        </w:rPr>
        <w:t>, vis at du liker barnet</w:t>
      </w:r>
      <w:r>
        <w:rPr>
          <w:rStyle w:val="normaltextrun"/>
          <w:rFonts w:ascii="Aptos" w:hAnsi="Aptos"/>
        </w:rPr>
        <w:t>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2265298D" w14:textId="77777777" w:rsidR="00E548EC" w:rsidRDefault="00E548EC" w:rsidP="00E548E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Voksen tar små samtaler i friminuttet om elevens interesser.</w:t>
      </w:r>
      <w:r>
        <w:rPr>
          <w:rStyle w:val="eop"/>
          <w:rFonts w:ascii="Aptos" w:hAnsi="Aptos"/>
        </w:rPr>
        <w:t> </w:t>
      </w:r>
    </w:p>
    <w:p w14:paraId="1DF7C251" w14:textId="77777777" w:rsidR="00E548EC" w:rsidRDefault="00E548EC" w:rsidP="00E548E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Læreren gir ros for innsats: “Du jobbet godt med matteoppgaven – jeg ser du prøver!”</w:t>
      </w:r>
      <w:r>
        <w:rPr>
          <w:rStyle w:val="eop"/>
          <w:rFonts w:ascii="Aptos" w:hAnsi="Aptos"/>
        </w:rPr>
        <w:t> </w:t>
      </w:r>
    </w:p>
    <w:p w14:paraId="44E66AD4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15657509" wp14:editId="7047A3D9">
            <wp:extent cx="6350" cy="6350"/>
            <wp:effectExtent l="0" t="0" r="0" b="0"/>
            <wp:docPr id="720508249" name="Bilde 6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569D12D8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Gi tydelige og realistiske forventninger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62E8BB6A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Klare rammer gir trygghet og reduserer usikkerhet.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156AAE46" w14:textId="77777777" w:rsidR="00E548EC" w:rsidRDefault="00E548EC" w:rsidP="00E548E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“I dag skal vi jobbe med tre oppgaver. Du får pause etter den første.”</w:t>
      </w:r>
      <w:r>
        <w:rPr>
          <w:rStyle w:val="eop"/>
          <w:rFonts w:ascii="Aptos" w:hAnsi="Aptos"/>
        </w:rPr>
        <w:t> </w:t>
      </w:r>
    </w:p>
    <w:p w14:paraId="38AC61F6" w14:textId="77777777" w:rsidR="00E548EC" w:rsidRDefault="00E548EC" w:rsidP="00E548E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“Når du blir ferdig med skrivingen, kan du velge en rolig aktivitet.”</w:t>
      </w:r>
      <w:r>
        <w:rPr>
          <w:rStyle w:val="eop"/>
          <w:rFonts w:ascii="Aptos" w:hAnsi="Aptos"/>
        </w:rPr>
        <w:t> </w:t>
      </w:r>
    </w:p>
    <w:p w14:paraId="4836EC7D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0765A3E9" wp14:editId="614DE0A8">
            <wp:extent cx="6350" cy="6350"/>
            <wp:effectExtent l="0" t="0" r="0" b="0"/>
            <wp:docPr id="2088046051" name="Bilde 5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7E1B543E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Bruk positiv forsterkning og anerkjennelse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797BD0BF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Barn med utfordringer trenger å oppleve mestring og bli sett.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1E0423C1" w14:textId="77777777" w:rsidR="00E548EC" w:rsidRDefault="00E548EC" w:rsidP="00E548E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“Jeg la merke til at du ventet på tur – det var fint gjort.”</w:t>
      </w:r>
      <w:r>
        <w:rPr>
          <w:rStyle w:val="eop"/>
          <w:rFonts w:ascii="Aptos" w:hAnsi="Aptos"/>
        </w:rPr>
        <w:t> </w:t>
      </w:r>
    </w:p>
    <w:p w14:paraId="1FDC5A0A" w14:textId="77777777" w:rsidR="00E548EC" w:rsidRDefault="00E548EC" w:rsidP="00E548E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Bruk av belønningssystem med konkrete mål og valgmuligheter.</w:t>
      </w:r>
      <w:r>
        <w:rPr>
          <w:rStyle w:val="eop"/>
          <w:rFonts w:ascii="Aptos" w:hAnsi="Aptos"/>
        </w:rPr>
        <w:t> </w:t>
      </w:r>
    </w:p>
    <w:p w14:paraId="6376EA94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03B08405" wp14:editId="25C57861">
            <wp:extent cx="6350" cy="6350"/>
            <wp:effectExtent l="0" t="0" r="0" b="0"/>
            <wp:docPr id="1638056265" name="Bilde 4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64120B67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Gi rom for regulering og pauser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234C4DE1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Mange barn med </w:t>
      </w:r>
      <w:proofErr w:type="spellStart"/>
      <w:r>
        <w:rPr>
          <w:rStyle w:val="normaltextrun"/>
          <w:rFonts w:ascii="Aptos" w:hAnsi="Aptos"/>
        </w:rPr>
        <w:t>atferdsutfordringer</w:t>
      </w:r>
      <w:proofErr w:type="spellEnd"/>
      <w:r>
        <w:rPr>
          <w:rStyle w:val="normaltextrun"/>
          <w:rFonts w:ascii="Aptos" w:hAnsi="Aptos"/>
        </w:rPr>
        <w:t xml:space="preserve"> trenger hjelp til selvregulering.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415473F3" w14:textId="77777777" w:rsidR="00E548EC" w:rsidRDefault="00E548EC" w:rsidP="00E548E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Eleven får bruke “pausekort” og gå til en rolig sone.</w:t>
      </w:r>
      <w:r>
        <w:rPr>
          <w:rStyle w:val="eop"/>
          <w:rFonts w:ascii="Aptos" w:hAnsi="Aptos"/>
        </w:rPr>
        <w:t> </w:t>
      </w:r>
    </w:p>
    <w:p w14:paraId="5FF1087E" w14:textId="77777777" w:rsidR="00E548EC" w:rsidRDefault="00E548EC" w:rsidP="00E548E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Voksen hjelper eleven med å puste rolig og sette ord på følelsene.</w:t>
      </w:r>
      <w:r>
        <w:rPr>
          <w:rStyle w:val="eop"/>
          <w:rFonts w:ascii="Aptos" w:hAnsi="Aptos"/>
        </w:rPr>
        <w:t> </w:t>
      </w:r>
    </w:p>
    <w:p w14:paraId="3CDFB419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23A7DC6F" wp14:editId="79C054D4">
            <wp:extent cx="6350" cy="6350"/>
            <wp:effectExtent l="0" t="0" r="0" b="0"/>
            <wp:docPr id="2057965243" name="Bilde 3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6D0CF341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proofErr w:type="spellStart"/>
      <w:r w:rsidRPr="00E548EC">
        <w:rPr>
          <w:rStyle w:val="normaltextrun"/>
          <w:rFonts w:ascii="Aptos" w:hAnsi="Aptos"/>
          <w:b/>
          <w:bCs/>
          <w:color w:val="156082" w:themeColor="accent1"/>
        </w:rPr>
        <w:t>Fokusér</w:t>
      </w:r>
      <w:proofErr w:type="spellEnd"/>
      <w:r w:rsidRPr="00E548EC">
        <w:rPr>
          <w:rStyle w:val="normaltextrun"/>
          <w:rFonts w:ascii="Aptos" w:hAnsi="Aptos"/>
          <w:b/>
          <w:bCs/>
          <w:color w:val="156082" w:themeColor="accent1"/>
        </w:rPr>
        <w:t xml:space="preserve"> på årsaker, ikke bare atferd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24DCEC17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Atferd er ofte et uttrykk for behov eller stress.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4A5A025A" w14:textId="77777777" w:rsidR="00E548EC" w:rsidRDefault="00E548EC" w:rsidP="00E548EC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Etter en hendelse spør læreren: “Hva skjedde? Hva kunne vi gjort annerledes?”</w:t>
      </w:r>
      <w:r>
        <w:rPr>
          <w:rStyle w:val="eop"/>
          <w:rFonts w:ascii="Aptos" w:hAnsi="Aptos"/>
        </w:rPr>
        <w:t> </w:t>
      </w:r>
    </w:p>
    <w:p w14:paraId="7A1901EC" w14:textId="77777777" w:rsidR="00E548EC" w:rsidRDefault="00E548EC" w:rsidP="00E548EC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Skolen kartlegger sammen med </w:t>
      </w:r>
      <w:proofErr w:type="spellStart"/>
      <w:r>
        <w:rPr>
          <w:rStyle w:val="normaltextrun"/>
          <w:rFonts w:ascii="Aptos" w:hAnsi="Aptos"/>
        </w:rPr>
        <w:t>PPT</w:t>
      </w:r>
      <w:proofErr w:type="spellEnd"/>
      <w:r>
        <w:rPr>
          <w:rStyle w:val="normaltextrun"/>
          <w:rFonts w:ascii="Aptos" w:hAnsi="Aptos"/>
        </w:rPr>
        <w:t xml:space="preserve"> og foresatte for å forstå elevens behov.</w:t>
      </w:r>
      <w:r>
        <w:rPr>
          <w:rStyle w:val="eop"/>
          <w:rFonts w:ascii="Aptos" w:hAnsi="Aptos"/>
        </w:rPr>
        <w:t> </w:t>
      </w:r>
    </w:p>
    <w:p w14:paraId="2C6BA2A9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6283464B" wp14:editId="612CA00F">
            <wp:extent cx="6350" cy="6350"/>
            <wp:effectExtent l="0" t="0" r="0" b="0"/>
            <wp:docPr id="87296706" name="Bilde 2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384C04D6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Jobb med sosial kompetanse og fellesskap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57625E9B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Hvorfor:</w:t>
      </w:r>
      <w:r>
        <w:rPr>
          <w:rStyle w:val="normaltextrun"/>
          <w:rFonts w:ascii="Aptos" w:hAnsi="Aptos"/>
        </w:rPr>
        <w:t xml:space="preserve"> Mange barn med </w:t>
      </w:r>
      <w:proofErr w:type="spellStart"/>
      <w:r>
        <w:rPr>
          <w:rStyle w:val="normaltextrun"/>
          <w:rFonts w:ascii="Aptos" w:hAnsi="Aptos"/>
        </w:rPr>
        <w:t>atferdsutfordringer</w:t>
      </w:r>
      <w:proofErr w:type="spellEnd"/>
      <w:r>
        <w:rPr>
          <w:rStyle w:val="normaltextrun"/>
          <w:rFonts w:ascii="Aptos" w:hAnsi="Aptos"/>
        </w:rPr>
        <w:t xml:space="preserve"> strever sosialt.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73D44A7B" w14:textId="77777777" w:rsidR="00E548EC" w:rsidRDefault="00E548EC" w:rsidP="00E548EC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Bruk av program som “Steg for steg” eller “</w:t>
      </w:r>
      <w:proofErr w:type="spellStart"/>
      <w:r>
        <w:rPr>
          <w:rStyle w:val="normaltextrun"/>
          <w:rFonts w:ascii="Aptos" w:hAnsi="Aptos"/>
        </w:rPr>
        <w:t>Zippy’s</w:t>
      </w:r>
      <w:proofErr w:type="spellEnd"/>
      <w:r>
        <w:rPr>
          <w:rStyle w:val="normaltextrun"/>
          <w:rFonts w:ascii="Aptos" w:hAnsi="Aptos"/>
        </w:rPr>
        <w:t xml:space="preserve"> venner”.</w:t>
      </w:r>
      <w:r>
        <w:rPr>
          <w:rStyle w:val="eop"/>
          <w:rFonts w:ascii="Aptos" w:hAnsi="Aptos"/>
        </w:rPr>
        <w:t> </w:t>
      </w:r>
    </w:p>
    <w:p w14:paraId="323A3949" w14:textId="77777777" w:rsidR="00E548EC" w:rsidRDefault="00E548EC" w:rsidP="00E548E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Voksen støtter eleven i lek og samspill, og gir konkrete råd: “Prøv å spørre: ‘Vil du være med?’”</w:t>
      </w:r>
      <w:r>
        <w:rPr>
          <w:rStyle w:val="eop"/>
          <w:rFonts w:ascii="Aptos" w:hAnsi="Aptos"/>
        </w:rPr>
        <w:t> </w:t>
      </w:r>
    </w:p>
    <w:p w14:paraId="7EB46EDF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0805401C" wp14:editId="4C7931C9">
            <wp:extent cx="6350" cy="6350"/>
            <wp:effectExtent l="0" t="0" r="0" b="0"/>
            <wp:docPr id="629372906" name="Bilde 1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6B0E5A8B" w14:textId="77777777" w:rsidR="00E548EC" w:rsidRP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E548EC">
        <w:rPr>
          <w:rStyle w:val="normaltextrun"/>
          <w:rFonts w:ascii="Aptos" w:hAnsi="Aptos"/>
          <w:b/>
          <w:bCs/>
          <w:color w:val="156082" w:themeColor="accent1"/>
        </w:rPr>
        <w:t>Samarbeid tett med kolleg</w:t>
      </w:r>
      <w:r>
        <w:rPr>
          <w:rStyle w:val="normaltextrun"/>
          <w:rFonts w:ascii="Aptos" w:hAnsi="Aptos"/>
          <w:b/>
          <w:bCs/>
          <w:color w:val="156082" w:themeColor="accent1"/>
        </w:rPr>
        <w:t>a</w:t>
      </w:r>
      <w:r w:rsidRPr="00E548EC">
        <w:rPr>
          <w:rStyle w:val="normaltextrun"/>
          <w:rFonts w:ascii="Aptos" w:hAnsi="Aptos"/>
          <w:b/>
          <w:bCs/>
          <w:color w:val="156082" w:themeColor="accent1"/>
        </w:rPr>
        <w:t>er og foresatte</w:t>
      </w:r>
      <w:r w:rsidRPr="00E548EC">
        <w:rPr>
          <w:rStyle w:val="eop"/>
          <w:rFonts w:ascii="Aptos" w:hAnsi="Aptos"/>
          <w:color w:val="156082" w:themeColor="accent1"/>
        </w:rPr>
        <w:t> </w:t>
      </w:r>
    </w:p>
    <w:p w14:paraId="20B4782A" w14:textId="77777777" w:rsidR="00E548EC" w:rsidRDefault="00E548EC" w:rsidP="00E548EC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lastRenderedPageBreak/>
        <w:t>Hvorfor:</w:t>
      </w:r>
      <w:r>
        <w:rPr>
          <w:rStyle w:val="normaltextrun"/>
          <w:rFonts w:ascii="Aptos" w:hAnsi="Aptos"/>
        </w:rPr>
        <w:t xml:space="preserve"> Felles forståelse og tiltak gir bedre støtte.</w:t>
      </w:r>
      <w:r>
        <w:rPr>
          <w:rStyle w:val="scxw260136036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4672ABDD" w14:textId="77777777" w:rsidR="00E548EC" w:rsidRDefault="00E548EC" w:rsidP="00E548EC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Fagarbeider og lærer har faste møtepunkter for å drøfte elevens utvikling.</w:t>
      </w:r>
      <w:r>
        <w:rPr>
          <w:rStyle w:val="eop"/>
          <w:rFonts w:ascii="Aptos" w:hAnsi="Aptos"/>
        </w:rPr>
        <w:t> </w:t>
      </w:r>
    </w:p>
    <w:p w14:paraId="38381780" w14:textId="77777777" w:rsidR="00E548EC" w:rsidRDefault="00E548EC" w:rsidP="00E548EC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Skolen har en plan for hvordan voksne skal møte eleven i ulike situasjoner.</w:t>
      </w:r>
      <w:r>
        <w:rPr>
          <w:rStyle w:val="eop"/>
          <w:rFonts w:ascii="Aptos" w:hAnsi="Aptos"/>
        </w:rPr>
        <w:t> </w:t>
      </w:r>
    </w:p>
    <w:p w14:paraId="5AEA57A6" w14:textId="77777777" w:rsidR="00922FFD" w:rsidRDefault="00922FFD"/>
    <w:sectPr w:rsidR="0092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6D6"/>
    <w:multiLevelType w:val="multilevel"/>
    <w:tmpl w:val="60A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A768A"/>
    <w:multiLevelType w:val="multilevel"/>
    <w:tmpl w:val="A2C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0407C"/>
    <w:multiLevelType w:val="multilevel"/>
    <w:tmpl w:val="133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A2964"/>
    <w:multiLevelType w:val="multilevel"/>
    <w:tmpl w:val="3BF2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5631D"/>
    <w:multiLevelType w:val="multilevel"/>
    <w:tmpl w:val="38F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059EE"/>
    <w:multiLevelType w:val="multilevel"/>
    <w:tmpl w:val="90BE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627186"/>
    <w:multiLevelType w:val="multilevel"/>
    <w:tmpl w:val="E2A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E83C91"/>
    <w:multiLevelType w:val="multilevel"/>
    <w:tmpl w:val="7EEEF476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A2027"/>
    <w:multiLevelType w:val="multilevel"/>
    <w:tmpl w:val="453A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F63EC9"/>
    <w:multiLevelType w:val="multilevel"/>
    <w:tmpl w:val="DC8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E7372E"/>
    <w:multiLevelType w:val="multilevel"/>
    <w:tmpl w:val="2E9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9B7600"/>
    <w:multiLevelType w:val="multilevel"/>
    <w:tmpl w:val="5E8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E95186"/>
    <w:multiLevelType w:val="multilevel"/>
    <w:tmpl w:val="71D4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D528AF"/>
    <w:multiLevelType w:val="multilevel"/>
    <w:tmpl w:val="173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0F1725"/>
    <w:multiLevelType w:val="multilevel"/>
    <w:tmpl w:val="1A14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04654B"/>
    <w:multiLevelType w:val="multilevel"/>
    <w:tmpl w:val="6840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532321">
    <w:abstractNumId w:val="0"/>
  </w:num>
  <w:num w:numId="2" w16cid:durableId="85661053">
    <w:abstractNumId w:val="4"/>
  </w:num>
  <w:num w:numId="3" w16cid:durableId="133647633">
    <w:abstractNumId w:val="2"/>
  </w:num>
  <w:num w:numId="4" w16cid:durableId="1942488153">
    <w:abstractNumId w:val="7"/>
  </w:num>
  <w:num w:numId="5" w16cid:durableId="1055545931">
    <w:abstractNumId w:val="14"/>
  </w:num>
  <w:num w:numId="6" w16cid:durableId="1266233796">
    <w:abstractNumId w:val="9"/>
  </w:num>
  <w:num w:numId="7" w16cid:durableId="664016717">
    <w:abstractNumId w:val="11"/>
  </w:num>
  <w:num w:numId="8" w16cid:durableId="2008053604">
    <w:abstractNumId w:val="1"/>
  </w:num>
  <w:num w:numId="9" w16cid:durableId="1904676350">
    <w:abstractNumId w:val="3"/>
  </w:num>
  <w:num w:numId="10" w16cid:durableId="256714419">
    <w:abstractNumId w:val="15"/>
  </w:num>
  <w:num w:numId="11" w16cid:durableId="322777757">
    <w:abstractNumId w:val="10"/>
  </w:num>
  <w:num w:numId="12" w16cid:durableId="1009723055">
    <w:abstractNumId w:val="13"/>
  </w:num>
  <w:num w:numId="13" w16cid:durableId="657461996">
    <w:abstractNumId w:val="8"/>
  </w:num>
  <w:num w:numId="14" w16cid:durableId="1409033087">
    <w:abstractNumId w:val="5"/>
  </w:num>
  <w:num w:numId="15" w16cid:durableId="178468451">
    <w:abstractNumId w:val="12"/>
  </w:num>
  <w:num w:numId="16" w16cid:durableId="987976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EC"/>
    <w:rsid w:val="00003E6B"/>
    <w:rsid w:val="00067B58"/>
    <w:rsid w:val="000A0B28"/>
    <w:rsid w:val="000D650C"/>
    <w:rsid w:val="00111660"/>
    <w:rsid w:val="00273326"/>
    <w:rsid w:val="0030724C"/>
    <w:rsid w:val="003172A1"/>
    <w:rsid w:val="003853AA"/>
    <w:rsid w:val="0048170F"/>
    <w:rsid w:val="004F32A5"/>
    <w:rsid w:val="00531E6A"/>
    <w:rsid w:val="00656157"/>
    <w:rsid w:val="006C129E"/>
    <w:rsid w:val="00707D91"/>
    <w:rsid w:val="0074569C"/>
    <w:rsid w:val="007B6C85"/>
    <w:rsid w:val="008A2B02"/>
    <w:rsid w:val="008C3357"/>
    <w:rsid w:val="008F47F0"/>
    <w:rsid w:val="0091455F"/>
    <w:rsid w:val="009229E8"/>
    <w:rsid w:val="00922FFD"/>
    <w:rsid w:val="00983685"/>
    <w:rsid w:val="00A337DF"/>
    <w:rsid w:val="00A67366"/>
    <w:rsid w:val="00A81185"/>
    <w:rsid w:val="00AD0358"/>
    <w:rsid w:val="00B2290F"/>
    <w:rsid w:val="00B76188"/>
    <w:rsid w:val="00B96233"/>
    <w:rsid w:val="00C11611"/>
    <w:rsid w:val="00D102D0"/>
    <w:rsid w:val="00DD1F19"/>
    <w:rsid w:val="00E220E9"/>
    <w:rsid w:val="00E548EC"/>
    <w:rsid w:val="00EB6E52"/>
    <w:rsid w:val="00F177EF"/>
    <w:rsid w:val="00FA4294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B41E"/>
  <w15:chartTrackingRefBased/>
  <w15:docId w15:val="{CA58BE07-6464-E342-904F-C95803CF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nb-NO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EC"/>
  </w:style>
  <w:style w:type="paragraph" w:styleId="Overskrift1">
    <w:name w:val="heading 1"/>
    <w:basedOn w:val="Normal"/>
    <w:next w:val="Normal"/>
    <w:link w:val="Overskrift1Tegn"/>
    <w:uiPriority w:val="9"/>
    <w:qFormat/>
    <w:rsid w:val="00E548EC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48EC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48EC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48EC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48EC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48EC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48EC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48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48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48EC"/>
    <w:rPr>
      <w:caps/>
      <w:color w:val="80340D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48EC"/>
    <w:rPr>
      <w:caps/>
      <w:color w:val="80340D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48EC"/>
    <w:rPr>
      <w:caps/>
      <w:color w:val="7F340D" w:themeColor="accent2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48EC"/>
    <w:rPr>
      <w:caps/>
      <w:color w:val="7F340D" w:themeColor="accent2" w:themeShade="7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48EC"/>
    <w:rPr>
      <w:caps/>
      <w:color w:val="7F340D" w:themeColor="accent2" w:themeShade="7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48EC"/>
    <w:rPr>
      <w:caps/>
      <w:color w:val="BF4E14" w:themeColor="accent2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48EC"/>
    <w:rPr>
      <w:i/>
      <w:iCs/>
      <w:caps/>
      <w:color w:val="BF4E14" w:themeColor="accent2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48EC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48EC"/>
    <w:rPr>
      <w:i/>
      <w:iCs/>
      <w:caps/>
      <w:spacing w:val="1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E548EC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E548EC"/>
    <w:rPr>
      <w:caps/>
      <w:color w:val="80340D" w:themeColor="accent2" w:themeShade="80"/>
      <w:spacing w:val="50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48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48EC"/>
    <w:rPr>
      <w:caps/>
      <w:spacing w:val="20"/>
      <w:sz w:val="18"/>
      <w:szCs w:val="18"/>
    </w:rPr>
  </w:style>
  <w:style w:type="paragraph" w:styleId="Sitat">
    <w:name w:val="Quote"/>
    <w:basedOn w:val="Normal"/>
    <w:next w:val="Normal"/>
    <w:link w:val="SitatTegn"/>
    <w:uiPriority w:val="29"/>
    <w:qFormat/>
    <w:rsid w:val="00E548EC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E548EC"/>
    <w:rPr>
      <w:i/>
      <w:iCs/>
    </w:rPr>
  </w:style>
  <w:style w:type="paragraph" w:styleId="Listeavsnitt">
    <w:name w:val="List Paragraph"/>
    <w:basedOn w:val="Normal"/>
    <w:uiPriority w:val="34"/>
    <w:qFormat/>
    <w:rsid w:val="00E548EC"/>
    <w:pPr>
      <w:ind w:left="720"/>
      <w:contextualSpacing/>
    </w:pPr>
  </w:style>
  <w:style w:type="character" w:styleId="Sterkutheving">
    <w:name w:val="Intense Emphasis"/>
    <w:uiPriority w:val="21"/>
    <w:qFormat/>
    <w:rsid w:val="00E548EC"/>
    <w:rPr>
      <w:i/>
      <w:iCs/>
      <w:caps/>
      <w:spacing w:val="10"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48EC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48EC"/>
    <w:rPr>
      <w:caps/>
      <w:color w:val="7F340D" w:themeColor="accent2" w:themeShade="7F"/>
      <w:spacing w:val="5"/>
      <w:sz w:val="20"/>
      <w:szCs w:val="20"/>
    </w:rPr>
  </w:style>
  <w:style w:type="character" w:styleId="Sterkreferanse">
    <w:name w:val="Intense Reference"/>
    <w:uiPriority w:val="32"/>
    <w:qFormat/>
    <w:rsid w:val="00E548EC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customStyle="1" w:styleId="paragraph">
    <w:name w:val="paragraph"/>
    <w:basedOn w:val="Normal"/>
    <w:rsid w:val="00E548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E548EC"/>
  </w:style>
  <w:style w:type="character" w:customStyle="1" w:styleId="eop">
    <w:name w:val="eop"/>
    <w:basedOn w:val="Standardskriftforavsnitt"/>
    <w:rsid w:val="00E548EC"/>
  </w:style>
  <w:style w:type="character" w:customStyle="1" w:styleId="scxw260136036">
    <w:name w:val="scxw260136036"/>
    <w:basedOn w:val="Standardskriftforavsnitt"/>
    <w:rsid w:val="00E548EC"/>
  </w:style>
  <w:style w:type="character" w:customStyle="1" w:styleId="wacimagecontainer">
    <w:name w:val="wacimagecontainer"/>
    <w:basedOn w:val="Standardskriftforavsnitt"/>
    <w:rsid w:val="00E548EC"/>
  </w:style>
  <w:style w:type="paragraph" w:styleId="Bildetekst">
    <w:name w:val="caption"/>
    <w:basedOn w:val="Normal"/>
    <w:next w:val="Normal"/>
    <w:uiPriority w:val="35"/>
    <w:semiHidden/>
    <w:unhideWhenUsed/>
    <w:qFormat/>
    <w:rsid w:val="00E548EC"/>
    <w:rPr>
      <w:caps/>
      <w:spacing w:val="10"/>
      <w:sz w:val="18"/>
      <w:szCs w:val="18"/>
    </w:rPr>
  </w:style>
  <w:style w:type="character" w:styleId="Sterk">
    <w:name w:val="Strong"/>
    <w:uiPriority w:val="22"/>
    <w:qFormat/>
    <w:rsid w:val="00E548EC"/>
    <w:rPr>
      <w:b/>
      <w:bCs/>
      <w:color w:val="BF4E14" w:themeColor="accent2" w:themeShade="BF"/>
      <w:spacing w:val="5"/>
    </w:rPr>
  </w:style>
  <w:style w:type="character" w:styleId="Utheving">
    <w:name w:val="Emphasis"/>
    <w:uiPriority w:val="20"/>
    <w:qFormat/>
    <w:rsid w:val="00E548EC"/>
    <w:rPr>
      <w:caps/>
      <w:spacing w:val="5"/>
      <w:sz w:val="20"/>
      <w:szCs w:val="20"/>
    </w:rPr>
  </w:style>
  <w:style w:type="paragraph" w:styleId="Ingenmellomrom">
    <w:name w:val="No Spacing"/>
    <w:basedOn w:val="Normal"/>
    <w:link w:val="IngenmellomromTegn"/>
    <w:uiPriority w:val="1"/>
    <w:qFormat/>
    <w:rsid w:val="00E548EC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548EC"/>
  </w:style>
  <w:style w:type="character" w:styleId="Svakutheving">
    <w:name w:val="Subtle Emphasis"/>
    <w:uiPriority w:val="19"/>
    <w:qFormat/>
    <w:rsid w:val="00E548EC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E548EC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Boktittel">
    <w:name w:val="Book Title"/>
    <w:uiPriority w:val="33"/>
    <w:qFormat/>
    <w:rsid w:val="00E548EC"/>
    <w:rPr>
      <w:caps/>
      <w:color w:val="7F340D" w:themeColor="accent2" w:themeShade="7F"/>
      <w:spacing w:val="5"/>
      <w:u w:color="7F340D" w:themeColor="accent2" w:themeShade="7F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548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 Kristin Allen</dc:creator>
  <cp:keywords/>
  <dc:description/>
  <cp:lastModifiedBy>Ranja Kristin Allen</cp:lastModifiedBy>
  <cp:revision>1</cp:revision>
  <dcterms:created xsi:type="dcterms:W3CDTF">2025-12-11T09:02:00Z</dcterms:created>
  <dcterms:modified xsi:type="dcterms:W3CDTF">2025-12-11T09:33:00Z</dcterms:modified>
</cp:coreProperties>
</file>